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Default Extension="docx" ContentType="application/vnd.openxmlformats-officedocument.wordprocessingml.document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Default Extension="doc" ContentType="application/msword"/>
  <Default Extension="xlsx" ContentType="application/vnd.openxmlformats-officedocument.spreadsheetml.sheet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2841" w:rsidRDefault="00432841" w:rsidP="000920A1">
      <w:pPr>
        <w:pStyle w:val="Heading3"/>
        <w:rPr>
          <w:rFonts w:eastAsia="Times New Roman"/>
          <w:lang w:eastAsia="ru-RU"/>
        </w:rPr>
      </w:pPr>
    </w:p>
    <w:p w:rsidR="00E43B50" w:rsidRPr="00E43B50" w:rsidRDefault="00572426" w:rsidP="00E43B50">
      <w:pPr>
        <w:spacing w:after="0" w:line="240" w:lineRule="auto"/>
        <w:rPr>
          <w:rFonts w:eastAsia="Times New Roman" w:cs="Calibri"/>
          <w:color w:val="000000"/>
          <w:sz w:val="28"/>
          <w:szCs w:val="28"/>
          <w:lang w:eastAsia="ru-RU"/>
        </w:rPr>
      </w:pPr>
      <w:r>
        <w:rPr>
          <w:rFonts w:eastAsia="Times New Roman" w:cs="Calibri"/>
          <w:noProof/>
          <w:color w:val="000000"/>
          <w:sz w:val="28"/>
          <w:szCs w:val="28"/>
          <w:lang w:val="en-US" w:eastAsia="zh-TW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134.5pt;margin-top:81pt;width:383pt;height:157.5pt;z-index:251660800;mso-width-relative:margin;mso-height-relative:margin" stroked="f">
            <v:textbox>
              <w:txbxContent>
                <w:p w:rsidR="006B4ABA" w:rsidRPr="006B4ABA" w:rsidRDefault="00D2238C" w:rsidP="00432841">
                  <w:pPr>
                    <w:jc w:val="center"/>
                    <w:rPr>
                      <w:b/>
                      <w:sz w:val="32"/>
                      <w:szCs w:val="32"/>
                    </w:rPr>
                  </w:pPr>
                  <w:r w:rsidRPr="00432841">
                    <w:rPr>
                      <w:b/>
                      <w:sz w:val="32"/>
                      <w:szCs w:val="32"/>
                    </w:rPr>
                    <w:t xml:space="preserve">Объявление об организации </w:t>
                  </w:r>
                  <w:r w:rsidRPr="005F32B4">
                    <w:rPr>
                      <w:b/>
                      <w:sz w:val="32"/>
                      <w:szCs w:val="32"/>
                    </w:rPr>
                    <w:t>К</w:t>
                  </w:r>
                  <w:r w:rsidRPr="004255F2">
                    <w:rPr>
                      <w:b/>
                      <w:sz w:val="32"/>
                      <w:szCs w:val="32"/>
                    </w:rPr>
                    <w:t>онкурентн</w:t>
                  </w:r>
                  <w:r w:rsidRPr="005F32B4">
                    <w:rPr>
                      <w:b/>
                      <w:sz w:val="32"/>
                      <w:szCs w:val="32"/>
                    </w:rPr>
                    <w:t>ого</w:t>
                  </w:r>
                  <w:r w:rsidRPr="004255F2">
                    <w:rPr>
                      <w:b/>
                      <w:sz w:val="32"/>
                      <w:szCs w:val="32"/>
                    </w:rPr>
                    <w:t xml:space="preserve"> выбор</w:t>
                  </w:r>
                  <w:r w:rsidRPr="005F32B4">
                    <w:rPr>
                      <w:b/>
                      <w:sz w:val="32"/>
                      <w:szCs w:val="32"/>
                    </w:rPr>
                    <w:t>а</w:t>
                  </w:r>
                  <w:r w:rsidRPr="004255F2">
                    <w:rPr>
                      <w:b/>
                      <w:sz w:val="32"/>
                      <w:szCs w:val="32"/>
                    </w:rPr>
                    <w:t xml:space="preserve"> поставщик</w:t>
                  </w:r>
                  <w:r w:rsidRPr="005F32B4">
                    <w:rPr>
                      <w:b/>
                      <w:sz w:val="32"/>
                      <w:szCs w:val="32"/>
                    </w:rPr>
                    <w:t>а</w:t>
                  </w:r>
                  <w:r w:rsidRPr="00432841">
                    <w:rPr>
                      <w:b/>
                      <w:sz w:val="32"/>
                      <w:szCs w:val="32"/>
                    </w:rPr>
                    <w:t xml:space="preserve"> </w:t>
                  </w:r>
                  <w:r w:rsidRPr="00D21BA0">
                    <w:rPr>
                      <w:b/>
                      <w:sz w:val="32"/>
                      <w:szCs w:val="32"/>
                    </w:rPr>
                    <w:t>по категории</w:t>
                  </w:r>
                </w:p>
                <w:p w:rsidR="00D2238C" w:rsidRPr="00CE27B7" w:rsidRDefault="00D2238C" w:rsidP="00432841">
                  <w:pPr>
                    <w:jc w:val="center"/>
                    <w:rPr>
                      <w:b/>
                      <w:sz w:val="32"/>
                      <w:szCs w:val="32"/>
                    </w:rPr>
                  </w:pPr>
                  <w:r w:rsidRPr="00D21BA0">
                    <w:rPr>
                      <w:b/>
                      <w:sz w:val="32"/>
                      <w:szCs w:val="32"/>
                    </w:rPr>
                    <w:t xml:space="preserve"> </w:t>
                  </w:r>
                  <w:r w:rsidRPr="00011190">
                    <w:rPr>
                      <w:b/>
                      <w:sz w:val="32"/>
                      <w:szCs w:val="32"/>
                    </w:rPr>
                    <w:t xml:space="preserve"> </w:t>
                  </w:r>
                  <w:r w:rsidR="00CE27B7" w:rsidRPr="00CE27B7">
                    <w:rPr>
                      <w:b/>
                      <w:sz w:val="32"/>
                      <w:szCs w:val="32"/>
                    </w:rPr>
                    <w:t>“</w:t>
                  </w:r>
                  <w:r w:rsidR="006B4ABA" w:rsidRPr="006B4ABA">
                    <w:rPr>
                      <w:b/>
                      <w:sz w:val="32"/>
                      <w:szCs w:val="32"/>
                    </w:rPr>
                    <w:t xml:space="preserve"> </w:t>
                  </w:r>
                  <w:r w:rsidR="006B4ABA">
                    <w:rPr>
                      <w:b/>
                      <w:sz w:val="32"/>
                      <w:szCs w:val="32"/>
                      <w:lang w:val="en-US"/>
                    </w:rPr>
                    <w:t>Н</w:t>
                  </w:r>
                  <w:r w:rsidR="006B4ABA" w:rsidRPr="00011190">
                    <w:rPr>
                      <w:b/>
                      <w:sz w:val="32"/>
                      <w:szCs w:val="32"/>
                    </w:rPr>
                    <w:t>R</w:t>
                  </w:r>
                  <w:r w:rsidR="006B4ABA">
                    <w:rPr>
                      <w:b/>
                      <w:sz w:val="32"/>
                      <w:szCs w:val="32"/>
                      <w:lang w:val="en-US"/>
                    </w:rPr>
                    <w:t>/</w:t>
                  </w:r>
                  <w:r w:rsidR="006B4ABA" w:rsidRPr="00011190">
                    <w:rPr>
                      <w:b/>
                      <w:sz w:val="32"/>
                      <w:szCs w:val="32"/>
                    </w:rPr>
                    <w:t xml:space="preserve"> </w:t>
                  </w:r>
                  <w:r w:rsidR="00011190" w:rsidRPr="00011190">
                    <w:rPr>
                      <w:b/>
                      <w:sz w:val="32"/>
                      <w:szCs w:val="32"/>
                    </w:rPr>
                    <w:t>Организация</w:t>
                  </w:r>
                  <w:r w:rsidR="00D0534E" w:rsidRPr="00D0534E">
                    <w:rPr>
                      <w:b/>
                      <w:sz w:val="32"/>
                      <w:szCs w:val="32"/>
                    </w:rPr>
                    <w:t xml:space="preserve"> </w:t>
                  </w:r>
                  <w:r w:rsidR="006B4ABA">
                    <w:rPr>
                      <w:b/>
                      <w:sz w:val="32"/>
                      <w:szCs w:val="32"/>
                      <w:lang w:val="en-US"/>
                    </w:rPr>
                    <w:t>Праздников</w:t>
                  </w:r>
                  <w:r w:rsidR="00CE27B7" w:rsidRPr="00CE27B7">
                    <w:rPr>
                      <w:b/>
                      <w:sz w:val="32"/>
                      <w:szCs w:val="32"/>
                    </w:rPr>
                    <w:t>”</w:t>
                  </w:r>
                </w:p>
              </w:txbxContent>
            </v:textbox>
          </v:shape>
        </w:pict>
      </w:r>
      <w:r>
        <w:rPr>
          <w:rFonts w:eastAsia="Times New Roman" w:cs="Calibri"/>
          <w:noProof/>
          <w:color w:val="000000"/>
          <w:sz w:val="28"/>
          <w:szCs w:val="28"/>
          <w:lang w:val="en-US" w:eastAsia="zh-TW"/>
        </w:rPr>
        <w:pict>
          <v:shape id="_x0000_s1028" type="#_x0000_t202" style="position:absolute;margin-left:190.7pt;margin-top:402.75pt;width:259.15pt;height:32.65pt;z-index:251662848;mso-width-percent:400;mso-height-percent:200;mso-width-percent:400;mso-height-percent:200;mso-width-relative:margin;mso-height-relative:margin" stroked="f">
            <v:textbox style="mso-fit-shape-to-text:t">
              <w:txbxContent>
                <w:p w:rsidR="00D2238C" w:rsidRPr="00432841" w:rsidRDefault="00D2238C" w:rsidP="00432841">
                  <w:pPr>
                    <w:jc w:val="center"/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Ереван, 2016</w:t>
                  </w:r>
                </w:p>
              </w:txbxContent>
            </v:textbox>
          </v:shape>
        </w:pict>
      </w:r>
      <w:r w:rsidR="00432841">
        <w:rPr>
          <w:rFonts w:eastAsia="Times New Roman" w:cs="Calibri"/>
          <w:color w:val="000000"/>
          <w:sz w:val="28"/>
          <w:szCs w:val="28"/>
          <w:lang w:eastAsia="ru-RU"/>
        </w:rPr>
        <w:br w:type="page"/>
      </w:r>
    </w:p>
    <w:sdt>
      <w:sdtPr>
        <w:rPr>
          <w:rFonts w:ascii="Calibri" w:eastAsia="Calibri" w:hAnsi="Calibri" w:cs="Times New Roman"/>
          <w:b w:val="0"/>
          <w:bCs w:val="0"/>
          <w:color w:val="auto"/>
          <w:sz w:val="22"/>
          <w:szCs w:val="22"/>
          <w:lang w:val="ru-RU"/>
        </w:rPr>
        <w:id w:val="1384255860"/>
        <w:docPartObj>
          <w:docPartGallery w:val="Table of Contents"/>
          <w:docPartUnique/>
        </w:docPartObj>
      </w:sdtPr>
      <w:sdtContent>
        <w:p w:rsidR="00E43B50" w:rsidRPr="00E43B50" w:rsidRDefault="00E43B50" w:rsidP="00E43B50">
          <w:pPr>
            <w:pStyle w:val="TOCHeading"/>
            <w:rPr>
              <w:rFonts w:eastAsia="Times New Roman" w:cs="Calibri"/>
              <w:color w:val="000000"/>
              <w:lang w:eastAsia="ru-RU"/>
            </w:rPr>
          </w:pPr>
          <w:r>
            <w:rPr>
              <w:lang w:val="ru-RU"/>
            </w:rPr>
            <w:t>Содержание</w:t>
          </w:r>
        </w:p>
        <w:p w:rsidR="00AB07CE" w:rsidRDefault="00572426">
          <w:pPr>
            <w:pStyle w:val="TOC1"/>
            <w:tabs>
              <w:tab w:val="left" w:pos="440"/>
              <w:tab w:val="right" w:leader="dot" w:pos="12950"/>
            </w:tabs>
            <w:rPr>
              <w:rFonts w:asciiTheme="minorHAnsi" w:eastAsiaTheme="minorEastAsia" w:hAnsiTheme="minorHAnsi" w:cstheme="minorBidi"/>
              <w:noProof/>
              <w:lang w:val="en-US"/>
            </w:rPr>
          </w:pPr>
          <w:r>
            <w:fldChar w:fldCharType="begin"/>
          </w:r>
          <w:r w:rsidR="00E43B50">
            <w:instrText xml:space="preserve"> TOC \o "1-3" \h \z \u </w:instrText>
          </w:r>
          <w:r>
            <w:fldChar w:fldCharType="separate"/>
          </w:r>
          <w:hyperlink w:anchor="_Toc461524694" w:history="1">
            <w:r w:rsidR="00AB07CE" w:rsidRPr="0038302F">
              <w:rPr>
                <w:rStyle w:val="Hyperlink"/>
                <w:noProof/>
              </w:rPr>
              <w:t>1.</w:t>
            </w:r>
            <w:r w:rsidR="00AB07CE">
              <w:rPr>
                <w:rFonts w:asciiTheme="minorHAnsi" w:eastAsiaTheme="minorEastAsia" w:hAnsiTheme="minorHAnsi" w:cstheme="minorBidi"/>
                <w:noProof/>
                <w:lang w:val="en-US"/>
              </w:rPr>
              <w:tab/>
            </w:r>
            <w:r w:rsidR="00AB07CE" w:rsidRPr="0038302F">
              <w:rPr>
                <w:rStyle w:val="Hyperlink"/>
                <w:noProof/>
              </w:rPr>
              <w:t>Действия Участника</w:t>
            </w:r>
            <w:r w:rsidR="00AB07CE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AB07CE">
              <w:rPr>
                <w:noProof/>
                <w:webHidden/>
              </w:rPr>
              <w:instrText xml:space="preserve"> PAGEREF _Toc461524694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7D4608"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AB07CE" w:rsidRDefault="00572426">
          <w:pPr>
            <w:pStyle w:val="TOC1"/>
            <w:tabs>
              <w:tab w:val="left" w:pos="440"/>
              <w:tab w:val="right" w:leader="dot" w:pos="12950"/>
            </w:tabs>
            <w:rPr>
              <w:rFonts w:asciiTheme="minorHAnsi" w:eastAsiaTheme="minorEastAsia" w:hAnsiTheme="minorHAnsi" w:cstheme="minorBidi"/>
              <w:noProof/>
              <w:lang w:val="en-US"/>
            </w:rPr>
          </w:pPr>
          <w:hyperlink w:anchor="_Toc461524695" w:history="1">
            <w:r w:rsidR="00AB07CE" w:rsidRPr="0038302F">
              <w:rPr>
                <w:rStyle w:val="Hyperlink"/>
                <w:noProof/>
              </w:rPr>
              <w:t>2.</w:t>
            </w:r>
            <w:r w:rsidR="00AB07CE">
              <w:rPr>
                <w:rFonts w:asciiTheme="minorHAnsi" w:eastAsiaTheme="minorEastAsia" w:hAnsiTheme="minorHAnsi" w:cstheme="minorBidi"/>
                <w:noProof/>
                <w:lang w:val="en-US"/>
              </w:rPr>
              <w:tab/>
            </w:r>
            <w:r w:rsidR="00AB07CE" w:rsidRPr="0038302F">
              <w:rPr>
                <w:rStyle w:val="Hyperlink"/>
                <w:noProof/>
              </w:rPr>
              <w:t xml:space="preserve">Порядок подачи </w:t>
            </w:r>
            <w:r w:rsidR="00AB07CE" w:rsidRPr="0038302F">
              <w:rPr>
                <w:rStyle w:val="Hyperlink"/>
                <w:noProof/>
                <w:lang w:val="en-US"/>
              </w:rPr>
              <w:t>предложения</w:t>
            </w:r>
            <w:r w:rsidR="00AB07CE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AB07CE">
              <w:rPr>
                <w:noProof/>
                <w:webHidden/>
              </w:rPr>
              <w:instrText xml:space="preserve"> PAGEREF _Toc461524695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7D4608"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AB07CE" w:rsidRDefault="00572426">
          <w:pPr>
            <w:pStyle w:val="TOC1"/>
            <w:tabs>
              <w:tab w:val="left" w:pos="440"/>
              <w:tab w:val="right" w:leader="dot" w:pos="12950"/>
            </w:tabs>
            <w:rPr>
              <w:rFonts w:asciiTheme="minorHAnsi" w:eastAsiaTheme="minorEastAsia" w:hAnsiTheme="minorHAnsi" w:cstheme="minorBidi"/>
              <w:noProof/>
              <w:lang w:val="en-US"/>
            </w:rPr>
          </w:pPr>
          <w:hyperlink w:anchor="_Toc461524696" w:history="1">
            <w:r w:rsidR="00AB07CE" w:rsidRPr="0038302F">
              <w:rPr>
                <w:rStyle w:val="Hyperlink"/>
                <w:noProof/>
              </w:rPr>
              <w:t>3.</w:t>
            </w:r>
            <w:r w:rsidR="00AB07CE">
              <w:rPr>
                <w:rFonts w:asciiTheme="minorHAnsi" w:eastAsiaTheme="minorEastAsia" w:hAnsiTheme="minorHAnsi" w:cstheme="minorBidi"/>
                <w:noProof/>
                <w:lang w:val="en-US"/>
              </w:rPr>
              <w:tab/>
            </w:r>
            <w:r w:rsidR="00AB07CE" w:rsidRPr="0038302F">
              <w:rPr>
                <w:rStyle w:val="Hyperlink"/>
                <w:noProof/>
              </w:rPr>
              <w:t xml:space="preserve">Порядок оценки полученных </w:t>
            </w:r>
            <w:r w:rsidR="00AB07CE" w:rsidRPr="0038302F">
              <w:rPr>
                <w:rStyle w:val="Hyperlink"/>
                <w:noProof/>
                <w:lang w:val="en-US"/>
              </w:rPr>
              <w:t>предложений</w:t>
            </w:r>
            <w:r w:rsidR="00AB07CE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AB07CE">
              <w:rPr>
                <w:noProof/>
                <w:webHidden/>
              </w:rPr>
              <w:instrText xml:space="preserve"> PAGEREF _Toc461524696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7D4608"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AB07CE" w:rsidRDefault="00572426">
          <w:pPr>
            <w:pStyle w:val="TOC1"/>
            <w:tabs>
              <w:tab w:val="left" w:pos="440"/>
              <w:tab w:val="right" w:leader="dot" w:pos="12950"/>
            </w:tabs>
            <w:rPr>
              <w:rFonts w:asciiTheme="minorHAnsi" w:eastAsiaTheme="minorEastAsia" w:hAnsiTheme="minorHAnsi" w:cstheme="minorBidi"/>
              <w:noProof/>
              <w:lang w:val="en-US"/>
            </w:rPr>
          </w:pPr>
          <w:hyperlink w:anchor="_Toc461524697" w:history="1">
            <w:r w:rsidR="00AB07CE" w:rsidRPr="0038302F">
              <w:rPr>
                <w:rStyle w:val="Hyperlink"/>
                <w:noProof/>
              </w:rPr>
              <w:t>4.</w:t>
            </w:r>
            <w:r w:rsidR="00AB07CE">
              <w:rPr>
                <w:rFonts w:asciiTheme="minorHAnsi" w:eastAsiaTheme="minorEastAsia" w:hAnsiTheme="minorHAnsi" w:cstheme="minorBidi"/>
                <w:noProof/>
                <w:lang w:val="en-US"/>
              </w:rPr>
              <w:tab/>
            </w:r>
            <w:r w:rsidR="00AB07CE" w:rsidRPr="0038302F">
              <w:rPr>
                <w:rStyle w:val="Hyperlink"/>
                <w:noProof/>
              </w:rPr>
              <w:t xml:space="preserve">Результаты </w:t>
            </w:r>
            <w:r w:rsidR="00AB07CE" w:rsidRPr="0038302F">
              <w:rPr>
                <w:rStyle w:val="Hyperlink"/>
                <w:noProof/>
                <w:lang w:val="en-US"/>
              </w:rPr>
              <w:t>процедур Конкурентного выбора поставщика</w:t>
            </w:r>
            <w:r w:rsidR="00AB07CE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AB07CE">
              <w:rPr>
                <w:noProof/>
                <w:webHidden/>
              </w:rPr>
              <w:instrText xml:space="preserve"> PAGEREF _Toc461524697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7D4608"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:rsidR="00E43B50" w:rsidRDefault="00572426">
          <w:r>
            <w:fldChar w:fldCharType="end"/>
          </w:r>
        </w:p>
      </w:sdtContent>
    </w:sdt>
    <w:p w:rsidR="00432841" w:rsidRPr="005B094F" w:rsidRDefault="005B094F">
      <w:pPr>
        <w:spacing w:after="0" w:line="240" w:lineRule="auto"/>
        <w:rPr>
          <w:rFonts w:asciiTheme="majorHAnsi" w:eastAsiaTheme="majorEastAsia" w:hAnsiTheme="majorHAnsi" w:cstheme="majorBidi"/>
          <w:b/>
          <w:bCs/>
          <w:color w:val="365F91" w:themeColor="accent1" w:themeShade="BF"/>
          <w:sz w:val="28"/>
          <w:szCs w:val="28"/>
        </w:rPr>
      </w:pPr>
      <w:r w:rsidRPr="005B094F">
        <w:rPr>
          <w:rFonts w:asciiTheme="majorHAnsi" w:eastAsiaTheme="majorEastAsia" w:hAnsiTheme="majorHAnsi" w:cstheme="majorBidi"/>
          <w:b/>
          <w:bCs/>
          <w:color w:val="365F91" w:themeColor="accent1" w:themeShade="BF"/>
          <w:sz w:val="28"/>
          <w:szCs w:val="28"/>
        </w:rPr>
        <w:t>Полезные ссылки</w:t>
      </w:r>
    </w:p>
    <w:p w:rsidR="00E43B50" w:rsidRDefault="00E43B50">
      <w:pPr>
        <w:spacing w:after="0" w:line="240" w:lineRule="auto"/>
        <w:rPr>
          <w:rFonts w:eastAsia="Times New Roman" w:cs="Calibri"/>
          <w:color w:val="000000"/>
          <w:sz w:val="28"/>
          <w:szCs w:val="28"/>
          <w:lang w:eastAsia="ru-RU"/>
        </w:rPr>
      </w:pPr>
    </w:p>
    <w:tbl>
      <w:tblPr>
        <w:tblStyle w:val="TableGrid"/>
        <w:tblpPr w:leftFromText="180" w:rightFromText="180" w:vertAnchor="text" w:horzAnchor="margin" w:tblpY="117"/>
        <w:tblW w:w="0" w:type="auto"/>
        <w:tblLook w:val="04A0"/>
      </w:tblPr>
      <w:tblGrid>
        <w:gridCol w:w="6080"/>
        <w:gridCol w:w="7096"/>
      </w:tblGrid>
      <w:tr w:rsidR="00CD5FB9" w:rsidRPr="00CD5FB9" w:rsidTr="00CD5FB9">
        <w:tc>
          <w:tcPr>
            <w:tcW w:w="6588" w:type="dxa"/>
          </w:tcPr>
          <w:p w:rsidR="00CD5FB9" w:rsidRPr="00CD5FB9" w:rsidRDefault="00CD5FB9" w:rsidP="00CD5FB9">
            <w:pPr>
              <w:spacing w:after="0" w:line="240" w:lineRule="auto"/>
              <w:jc w:val="center"/>
              <w:rPr>
                <w:rFonts w:cs="Calibri"/>
                <w:b/>
                <w:color w:val="000000"/>
                <w:sz w:val="24"/>
                <w:szCs w:val="24"/>
                <w:lang w:eastAsia="ru-RU"/>
              </w:rPr>
            </w:pPr>
            <w:r w:rsidRPr="00CD5FB9">
              <w:rPr>
                <w:rFonts w:cs="Calibri"/>
                <w:b/>
                <w:color w:val="000000"/>
                <w:sz w:val="24"/>
                <w:szCs w:val="24"/>
                <w:lang w:eastAsia="ru-RU"/>
              </w:rPr>
              <w:t>Название документа</w:t>
            </w:r>
          </w:p>
        </w:tc>
        <w:tc>
          <w:tcPr>
            <w:tcW w:w="6588" w:type="dxa"/>
          </w:tcPr>
          <w:p w:rsidR="00CD5FB9" w:rsidRPr="00CD5FB9" w:rsidRDefault="00CD5FB9" w:rsidP="00CD5FB9">
            <w:pPr>
              <w:spacing w:after="0" w:line="240" w:lineRule="auto"/>
              <w:jc w:val="center"/>
              <w:rPr>
                <w:rFonts w:cs="Calibri"/>
                <w:b/>
                <w:color w:val="000000"/>
                <w:sz w:val="24"/>
                <w:szCs w:val="24"/>
                <w:lang w:eastAsia="ru-RU"/>
              </w:rPr>
            </w:pPr>
            <w:r w:rsidRPr="00CD5FB9">
              <w:rPr>
                <w:rFonts w:cs="Calibri"/>
                <w:b/>
                <w:color w:val="000000"/>
                <w:sz w:val="24"/>
                <w:szCs w:val="24"/>
                <w:lang w:eastAsia="ru-RU"/>
              </w:rPr>
              <w:t>Ссылка</w:t>
            </w:r>
          </w:p>
        </w:tc>
      </w:tr>
      <w:tr w:rsidR="00CD5FB9" w:rsidRPr="00CD5FB9" w:rsidTr="00F02A58">
        <w:tc>
          <w:tcPr>
            <w:tcW w:w="6588" w:type="dxa"/>
          </w:tcPr>
          <w:p w:rsidR="00CD5FB9" w:rsidRPr="00CD5FB9" w:rsidRDefault="00572426" w:rsidP="00CD5FB9">
            <w:pPr>
              <w:spacing w:after="0" w:line="240" w:lineRule="auto"/>
              <w:rPr>
                <w:rFonts w:cs="Calibri"/>
                <w:b/>
                <w:color w:val="000000"/>
              </w:rPr>
            </w:pPr>
            <w:hyperlink r:id="rId8" w:tgtFrame="_blank" w:history="1">
              <w:r w:rsidR="00CD5FB9" w:rsidRPr="00CD5FB9">
                <w:rPr>
                  <w:rFonts w:cs="Calibri"/>
                  <w:color w:val="000000"/>
                </w:rPr>
                <w:t>Регламент процесса организац</w:t>
              </w:r>
              <w:r w:rsidR="00CD5FB9">
                <w:rPr>
                  <w:rFonts w:cs="Calibri"/>
                  <w:color w:val="000000"/>
                </w:rPr>
                <w:t xml:space="preserve">ии закупочных мероприятий </w:t>
              </w:r>
              <w:r w:rsidR="00CD5FB9" w:rsidRPr="00CD5FB9">
                <w:rPr>
                  <w:rFonts w:cs="Calibri"/>
                  <w:color w:val="000000"/>
                </w:rPr>
                <w:t>ЗАО</w:t>
              </w:r>
              <w:r w:rsidR="00CD5FB9">
                <w:rPr>
                  <w:rFonts w:cs="Calibri"/>
                  <w:color w:val="000000"/>
                </w:rPr>
                <w:t xml:space="preserve"> «AрменT</w:t>
              </w:r>
              <w:r w:rsidR="00CD5FB9" w:rsidRPr="00CD5FB9">
                <w:rPr>
                  <w:rFonts w:cs="Calibri"/>
                  <w:color w:val="000000"/>
                </w:rPr>
                <w:t>ел» в локальных категориях закупок</w:t>
              </w:r>
            </w:hyperlink>
          </w:p>
        </w:tc>
        <w:tc>
          <w:tcPr>
            <w:tcW w:w="6588" w:type="dxa"/>
            <w:vAlign w:val="center"/>
          </w:tcPr>
          <w:p w:rsidR="00CD5FB9" w:rsidRPr="00CD5FB9" w:rsidRDefault="00CD5FB9" w:rsidP="00F02A58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  <w:lang w:eastAsia="ru-RU"/>
              </w:rPr>
            </w:pPr>
            <w:r w:rsidRPr="00CD5FB9">
              <w:rPr>
                <w:rFonts w:cs="Calibri"/>
                <w:color w:val="000000"/>
                <w:sz w:val="24"/>
                <w:szCs w:val="24"/>
                <w:lang w:eastAsia="ru-RU"/>
              </w:rPr>
              <w:t>https://beeline.am/medias/sys_am/images/h09/h72/8806111969310.doc</w:t>
            </w:r>
          </w:p>
        </w:tc>
      </w:tr>
      <w:tr w:rsidR="00CD5FB9" w:rsidRPr="00CD5FB9" w:rsidTr="00F02A58">
        <w:tc>
          <w:tcPr>
            <w:tcW w:w="6588" w:type="dxa"/>
          </w:tcPr>
          <w:p w:rsidR="00CD5FB9" w:rsidRPr="00CD5FB9" w:rsidRDefault="00572426" w:rsidP="00CD5FB9">
            <w:pPr>
              <w:spacing w:after="0" w:line="240" w:lineRule="auto"/>
              <w:rPr>
                <w:rFonts w:cs="Calibri"/>
                <w:b/>
                <w:color w:val="000000"/>
              </w:rPr>
            </w:pPr>
            <w:hyperlink r:id="rId9" w:tgtFrame="_blank" w:history="1">
              <w:r w:rsidR="00CD5FB9" w:rsidRPr="00CD5FB9">
                <w:rPr>
                  <w:rFonts w:cs="Calibri"/>
                  <w:bCs/>
                  <w:color w:val="000000"/>
                </w:rPr>
                <w:t>Кодекс поведения поставщиков</w:t>
              </w:r>
            </w:hyperlink>
          </w:p>
        </w:tc>
        <w:tc>
          <w:tcPr>
            <w:tcW w:w="6588" w:type="dxa"/>
            <w:vAlign w:val="center"/>
          </w:tcPr>
          <w:p w:rsidR="00CD5FB9" w:rsidRPr="00CD5FB9" w:rsidRDefault="00CD5FB9" w:rsidP="00F02A58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  <w:lang w:eastAsia="ru-RU"/>
              </w:rPr>
            </w:pPr>
            <w:r w:rsidRPr="00CD5FB9">
              <w:rPr>
                <w:rFonts w:cs="Calibri"/>
                <w:color w:val="000000"/>
                <w:sz w:val="24"/>
                <w:szCs w:val="24"/>
                <w:lang w:eastAsia="ru-RU"/>
              </w:rPr>
              <w:t>https://beeline.am/medias/sys_am/images/hb0/h34/8802760425502.pdf</w:t>
            </w:r>
          </w:p>
        </w:tc>
      </w:tr>
      <w:tr w:rsidR="00CD5FB9" w:rsidRPr="00CD5FB9" w:rsidTr="00F02A58">
        <w:tc>
          <w:tcPr>
            <w:tcW w:w="6588" w:type="dxa"/>
          </w:tcPr>
          <w:p w:rsidR="00CD5FB9" w:rsidRPr="00CD5FB9" w:rsidRDefault="00CD5FB9" w:rsidP="00CD5FB9">
            <w:pPr>
              <w:spacing w:after="0" w:line="240" w:lineRule="auto"/>
              <w:rPr>
                <w:rStyle w:val="Strong"/>
                <w:rFonts w:ascii="Verdana" w:hAnsi="Verdana"/>
                <w:color w:val="548DD4" w:themeColor="text2" w:themeTint="99"/>
                <w:sz w:val="18"/>
                <w:szCs w:val="18"/>
                <w:shd w:val="clear" w:color="auto" w:fill="F2F2F2"/>
              </w:rPr>
            </w:pPr>
            <w:r w:rsidRPr="00CD5FB9">
              <w:rPr>
                <w:rFonts w:cs="Calibri"/>
                <w:bCs/>
                <w:color w:val="000000"/>
              </w:rPr>
              <w:t xml:space="preserve">Общие положения, применяемые в рамках всех процедур открытой квалификации и конкурентного выбора поставщика </w:t>
            </w:r>
            <w:r w:rsidRPr="00405C0E">
              <w:t xml:space="preserve"> </w:t>
            </w:r>
            <w:r w:rsidRPr="00CD5FB9">
              <w:rPr>
                <w:rFonts w:cs="Calibri"/>
                <w:bCs/>
                <w:color w:val="000000"/>
              </w:rPr>
              <w:t>ЗАО «AрменTел»</w:t>
            </w:r>
          </w:p>
        </w:tc>
        <w:tc>
          <w:tcPr>
            <w:tcW w:w="6588" w:type="dxa"/>
            <w:shd w:val="clear" w:color="auto" w:fill="auto"/>
            <w:vAlign w:val="center"/>
          </w:tcPr>
          <w:p w:rsidR="00CD5FB9" w:rsidRPr="00CD5FB9" w:rsidRDefault="00F02A58" w:rsidP="00F02A58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  <w:lang w:eastAsia="ru-RU"/>
              </w:rPr>
            </w:pPr>
            <w:r w:rsidRPr="0066025C">
              <w:rPr>
                <w:rFonts w:cs="Calibri"/>
                <w:color w:val="000000"/>
                <w:sz w:val="24"/>
                <w:szCs w:val="24"/>
                <w:lang w:eastAsia="ru-RU"/>
              </w:rPr>
              <w:t>https://beeline.am/am/nav/partners</w:t>
            </w:r>
          </w:p>
        </w:tc>
      </w:tr>
    </w:tbl>
    <w:p w:rsidR="00E43B50" w:rsidRDefault="00E43B50">
      <w:pPr>
        <w:spacing w:after="0" w:line="240" w:lineRule="auto"/>
        <w:rPr>
          <w:rFonts w:eastAsia="Times New Roman" w:cs="Calibri"/>
          <w:color w:val="000000"/>
          <w:sz w:val="28"/>
          <w:szCs w:val="28"/>
          <w:lang w:eastAsia="ru-RU"/>
        </w:rPr>
      </w:pPr>
    </w:p>
    <w:p w:rsidR="00E43B50" w:rsidRDefault="00E43B50">
      <w:pPr>
        <w:spacing w:after="0" w:line="240" w:lineRule="auto"/>
        <w:rPr>
          <w:rFonts w:eastAsia="Times New Roman" w:cs="Calibri"/>
          <w:color w:val="000000"/>
          <w:sz w:val="28"/>
          <w:szCs w:val="28"/>
          <w:lang w:eastAsia="ru-RU"/>
        </w:rPr>
      </w:pPr>
    </w:p>
    <w:p w:rsidR="00E43B50" w:rsidRDefault="00E43B50">
      <w:pPr>
        <w:spacing w:after="0" w:line="240" w:lineRule="auto"/>
        <w:rPr>
          <w:rFonts w:eastAsia="Times New Roman" w:cs="Calibri"/>
          <w:color w:val="000000"/>
          <w:sz w:val="28"/>
          <w:szCs w:val="28"/>
          <w:lang w:eastAsia="ru-RU"/>
        </w:rPr>
      </w:pPr>
    </w:p>
    <w:p w:rsidR="00E43B50" w:rsidRDefault="00E43B50">
      <w:pPr>
        <w:spacing w:after="0" w:line="240" w:lineRule="auto"/>
        <w:rPr>
          <w:rFonts w:eastAsia="Times New Roman" w:cs="Calibri"/>
          <w:color w:val="000000"/>
          <w:sz w:val="28"/>
          <w:szCs w:val="28"/>
          <w:lang w:eastAsia="ru-RU"/>
        </w:rPr>
      </w:pPr>
    </w:p>
    <w:p w:rsidR="00E43B50" w:rsidRDefault="00E43B50">
      <w:pPr>
        <w:spacing w:after="0" w:line="240" w:lineRule="auto"/>
        <w:rPr>
          <w:rFonts w:eastAsia="Times New Roman" w:cs="Calibri"/>
          <w:color w:val="000000"/>
          <w:sz w:val="28"/>
          <w:szCs w:val="28"/>
          <w:lang w:eastAsia="ru-RU"/>
        </w:rPr>
      </w:pPr>
    </w:p>
    <w:p w:rsidR="00E43B50" w:rsidRDefault="00E43B50">
      <w:pPr>
        <w:spacing w:after="0" w:line="240" w:lineRule="auto"/>
        <w:rPr>
          <w:rFonts w:eastAsia="Times New Roman" w:cs="Calibri"/>
          <w:color w:val="000000"/>
          <w:sz w:val="28"/>
          <w:szCs w:val="28"/>
          <w:lang w:eastAsia="ru-RU"/>
        </w:rPr>
      </w:pPr>
    </w:p>
    <w:p w:rsidR="00E43B50" w:rsidRDefault="00E43B50">
      <w:pPr>
        <w:spacing w:after="0" w:line="240" w:lineRule="auto"/>
        <w:rPr>
          <w:rFonts w:eastAsia="Times New Roman" w:cs="Calibri"/>
          <w:color w:val="000000"/>
          <w:sz w:val="28"/>
          <w:szCs w:val="28"/>
          <w:lang w:eastAsia="ru-RU"/>
        </w:rPr>
      </w:pPr>
    </w:p>
    <w:p w:rsidR="00E43B50" w:rsidRDefault="00E43B50">
      <w:pPr>
        <w:spacing w:after="0" w:line="240" w:lineRule="auto"/>
        <w:rPr>
          <w:rFonts w:eastAsia="Times New Roman" w:cs="Calibri"/>
          <w:color w:val="000000"/>
          <w:sz w:val="28"/>
          <w:szCs w:val="28"/>
          <w:lang w:eastAsia="ru-RU"/>
        </w:rPr>
      </w:pPr>
    </w:p>
    <w:p w:rsidR="00432841" w:rsidRPr="00432841" w:rsidRDefault="00432841" w:rsidP="00432841">
      <w:pPr>
        <w:spacing w:after="0" w:line="240" w:lineRule="auto"/>
        <w:jc w:val="center"/>
        <w:rPr>
          <w:rFonts w:eastAsia="Times New Roman" w:cs="Calibri"/>
          <w:b/>
          <w:color w:val="000000"/>
          <w:sz w:val="28"/>
          <w:szCs w:val="28"/>
          <w:lang w:eastAsia="ru-RU"/>
        </w:rPr>
      </w:pPr>
    </w:p>
    <w:p w:rsidR="004E7AFA" w:rsidRPr="00CE27B7" w:rsidRDefault="004E7AFA" w:rsidP="002A3798">
      <w:pPr>
        <w:spacing w:after="0" w:line="240" w:lineRule="auto"/>
        <w:jc w:val="center"/>
        <w:rPr>
          <w:rFonts w:eastAsia="Times New Roman"/>
          <w:b/>
          <w:color w:val="000000"/>
          <w:sz w:val="28"/>
          <w:szCs w:val="28"/>
          <w:lang w:eastAsia="ru-RU"/>
        </w:rPr>
      </w:pPr>
      <w:r w:rsidRPr="002A3798">
        <w:rPr>
          <w:rFonts w:eastAsia="Times New Roman"/>
          <w:b/>
          <w:sz w:val="28"/>
          <w:szCs w:val="28"/>
          <w:lang w:eastAsia="ru-RU"/>
        </w:rPr>
        <w:lastRenderedPageBreak/>
        <w:t>ЗАО «АрменТел»</w:t>
      </w:r>
      <w:r w:rsidR="005B779B" w:rsidRPr="002A3798">
        <w:rPr>
          <w:rFonts w:eastAsia="Times New Roman"/>
          <w:b/>
          <w:sz w:val="28"/>
          <w:szCs w:val="28"/>
          <w:lang w:eastAsia="ru-RU"/>
        </w:rPr>
        <w:t xml:space="preserve"> (далее – Заказчик) </w:t>
      </w:r>
      <w:r w:rsidRPr="002A3798">
        <w:rPr>
          <w:rFonts w:eastAsia="Times New Roman"/>
          <w:b/>
          <w:sz w:val="28"/>
          <w:szCs w:val="28"/>
          <w:lang w:eastAsia="ru-RU"/>
        </w:rPr>
        <w:t xml:space="preserve"> приглашает организации к участию в процедур</w:t>
      </w:r>
      <w:r w:rsidR="004255F2" w:rsidRPr="002A3798">
        <w:rPr>
          <w:rFonts w:eastAsia="Times New Roman"/>
          <w:b/>
          <w:sz w:val="28"/>
          <w:szCs w:val="28"/>
          <w:lang w:eastAsia="ru-RU"/>
        </w:rPr>
        <w:t>ах</w:t>
      </w:r>
      <w:r w:rsidRPr="002A3798">
        <w:rPr>
          <w:rFonts w:eastAsia="Times New Roman"/>
          <w:b/>
          <w:sz w:val="28"/>
          <w:szCs w:val="28"/>
          <w:lang w:eastAsia="ru-RU"/>
        </w:rPr>
        <w:t xml:space="preserve"> </w:t>
      </w:r>
      <w:r w:rsidR="004255F2" w:rsidRPr="002A3798">
        <w:rPr>
          <w:rFonts w:eastAsia="Times New Roman"/>
          <w:b/>
          <w:sz w:val="28"/>
          <w:szCs w:val="28"/>
          <w:lang w:eastAsia="ru-RU"/>
        </w:rPr>
        <w:t>Конкурентного выбора поставщик</w:t>
      </w:r>
      <w:r w:rsidR="00AE1A8D" w:rsidRPr="002A3798">
        <w:rPr>
          <w:rFonts w:eastAsia="Times New Roman"/>
          <w:b/>
          <w:sz w:val="28"/>
          <w:szCs w:val="28"/>
          <w:lang w:eastAsia="ru-RU"/>
        </w:rPr>
        <w:t>а</w:t>
      </w:r>
      <w:r w:rsidR="007275A1">
        <w:rPr>
          <w:rFonts w:eastAsia="Times New Roman"/>
          <w:b/>
          <w:sz w:val="28"/>
          <w:szCs w:val="28"/>
          <w:lang w:eastAsia="ru-RU"/>
        </w:rPr>
        <w:t xml:space="preserve"> </w:t>
      </w:r>
      <w:r w:rsidR="00F56BC4" w:rsidRPr="00F56BC4">
        <w:rPr>
          <w:rFonts w:eastAsia="Times New Roman"/>
          <w:b/>
          <w:sz w:val="28"/>
          <w:szCs w:val="28"/>
          <w:lang w:eastAsia="ru-RU"/>
        </w:rPr>
        <w:t xml:space="preserve">по категории  </w:t>
      </w:r>
      <w:r w:rsidR="00CE27B7" w:rsidRPr="00CE27B7">
        <w:rPr>
          <w:rFonts w:eastAsia="Times New Roman"/>
          <w:b/>
          <w:sz w:val="28"/>
          <w:szCs w:val="28"/>
          <w:lang w:eastAsia="ru-RU"/>
        </w:rPr>
        <w:t>“</w:t>
      </w:r>
      <w:r w:rsidR="00011190" w:rsidRPr="00011190">
        <w:rPr>
          <w:rFonts w:ascii="Sylfaen" w:hAnsi="Sylfaen"/>
          <w:color w:val="548DD4" w:themeColor="text2" w:themeTint="99"/>
        </w:rPr>
        <w:t xml:space="preserve"> </w:t>
      </w:r>
      <w:r w:rsidR="001C1FF6" w:rsidRPr="001C1FF6">
        <w:rPr>
          <w:b/>
          <w:sz w:val="32"/>
          <w:szCs w:val="32"/>
        </w:rPr>
        <w:t>Н</w:t>
      </w:r>
      <w:r w:rsidR="001C1FF6" w:rsidRPr="00011190">
        <w:rPr>
          <w:b/>
          <w:sz w:val="32"/>
          <w:szCs w:val="32"/>
        </w:rPr>
        <w:t>R</w:t>
      </w:r>
      <w:r w:rsidR="001C1FF6" w:rsidRPr="001C1FF6">
        <w:rPr>
          <w:b/>
          <w:sz w:val="32"/>
          <w:szCs w:val="32"/>
        </w:rPr>
        <w:t>/</w:t>
      </w:r>
      <w:r w:rsidR="001C1FF6" w:rsidRPr="00CE27B7">
        <w:rPr>
          <w:rFonts w:eastAsia="Times New Roman"/>
          <w:b/>
          <w:sz w:val="28"/>
          <w:szCs w:val="28"/>
          <w:lang w:eastAsia="ru-RU"/>
        </w:rPr>
        <w:t xml:space="preserve"> </w:t>
      </w:r>
      <w:r w:rsidR="00011190" w:rsidRPr="00CE27B7">
        <w:rPr>
          <w:rFonts w:eastAsia="Times New Roman"/>
          <w:b/>
          <w:sz w:val="28"/>
          <w:szCs w:val="28"/>
          <w:lang w:eastAsia="ru-RU"/>
        </w:rPr>
        <w:t xml:space="preserve">Организация </w:t>
      </w:r>
      <w:r w:rsidR="001C1FF6" w:rsidRPr="001C1FF6">
        <w:rPr>
          <w:rFonts w:eastAsia="Times New Roman"/>
          <w:b/>
          <w:sz w:val="28"/>
          <w:szCs w:val="28"/>
          <w:lang w:eastAsia="ru-RU"/>
        </w:rPr>
        <w:t>Праздников</w:t>
      </w:r>
      <w:r w:rsidR="00CE27B7" w:rsidRPr="00CE27B7">
        <w:rPr>
          <w:rFonts w:eastAsia="Times New Roman"/>
          <w:b/>
          <w:sz w:val="28"/>
          <w:szCs w:val="28"/>
          <w:lang w:eastAsia="ru-RU"/>
        </w:rPr>
        <w:t>”</w:t>
      </w:r>
    </w:p>
    <w:p w:rsidR="007275A1" w:rsidRPr="00561A7D" w:rsidRDefault="007275A1" w:rsidP="00CA6889">
      <w:pPr>
        <w:pStyle w:val="NormalWeb"/>
        <w:spacing w:before="100"/>
        <w:jc w:val="both"/>
        <w:textAlignment w:val="top"/>
        <w:rPr>
          <w:rStyle w:val="bigger2"/>
          <w:rFonts w:ascii="Calibri" w:hAnsi="Calibri" w:cs="Calibri"/>
          <w:color w:val="auto"/>
          <w:sz w:val="22"/>
          <w:szCs w:val="22"/>
        </w:rPr>
      </w:pPr>
    </w:p>
    <w:p w:rsidR="00E43B50" w:rsidRPr="005F32B4" w:rsidRDefault="00F2704D" w:rsidP="0073364F">
      <w:pPr>
        <w:pStyle w:val="NormalWeb"/>
        <w:spacing w:before="100" w:line="240" w:lineRule="auto"/>
        <w:jc w:val="both"/>
        <w:textAlignment w:val="top"/>
        <w:rPr>
          <w:rStyle w:val="bigger2"/>
          <w:rFonts w:ascii="Calibri" w:hAnsi="Calibri" w:cs="Calibri"/>
          <w:color w:val="auto"/>
          <w:sz w:val="22"/>
          <w:szCs w:val="22"/>
        </w:rPr>
      </w:pPr>
      <w:r w:rsidRPr="0083253A">
        <w:rPr>
          <w:rStyle w:val="bigger2"/>
          <w:rFonts w:ascii="Calibri" w:hAnsi="Calibri" w:cs="Calibri"/>
          <w:color w:val="auto"/>
          <w:sz w:val="22"/>
          <w:szCs w:val="22"/>
        </w:rPr>
        <w:t xml:space="preserve">В результате проведения </w:t>
      </w:r>
      <w:r w:rsidR="00532D57">
        <w:rPr>
          <w:rStyle w:val="bigger2"/>
          <w:rFonts w:ascii="Calibri" w:hAnsi="Calibri" w:cs="Calibri"/>
          <w:color w:val="auto"/>
          <w:sz w:val="22"/>
          <w:szCs w:val="22"/>
        </w:rPr>
        <w:t>П</w:t>
      </w:r>
      <w:r w:rsidR="00AE1A8D" w:rsidRPr="0083253A">
        <w:rPr>
          <w:rStyle w:val="bigger2"/>
          <w:rFonts w:ascii="Calibri" w:hAnsi="Calibri" w:cs="Calibri"/>
          <w:sz w:val="22"/>
          <w:szCs w:val="22"/>
        </w:rPr>
        <w:t>роцедур</w:t>
      </w:r>
      <w:r w:rsidR="00532D57">
        <w:rPr>
          <w:rStyle w:val="bigger2"/>
          <w:rFonts w:ascii="Calibri" w:hAnsi="Calibri" w:cs="Calibri"/>
          <w:sz w:val="22"/>
          <w:szCs w:val="22"/>
        </w:rPr>
        <w:t>ы</w:t>
      </w:r>
      <w:r w:rsidR="00AE1A8D" w:rsidRPr="005F32B4">
        <w:rPr>
          <w:rStyle w:val="bigger2"/>
          <w:rFonts w:ascii="Calibri" w:hAnsi="Calibri" w:cs="Calibri"/>
          <w:sz w:val="22"/>
          <w:szCs w:val="22"/>
        </w:rPr>
        <w:t xml:space="preserve"> </w:t>
      </w:r>
      <w:r w:rsidR="00AE1A8D" w:rsidRPr="004255F2">
        <w:rPr>
          <w:rStyle w:val="bigger2"/>
          <w:rFonts w:ascii="Calibri" w:hAnsi="Calibri" w:cs="Calibri"/>
          <w:sz w:val="22"/>
          <w:szCs w:val="22"/>
        </w:rPr>
        <w:t>Конкурентного выбора поставщик</w:t>
      </w:r>
      <w:r w:rsidR="00AE1A8D" w:rsidRPr="005F32B4">
        <w:rPr>
          <w:rStyle w:val="bigger2"/>
          <w:rFonts w:ascii="Calibri" w:hAnsi="Calibri" w:cs="Calibri"/>
          <w:sz w:val="22"/>
          <w:szCs w:val="22"/>
        </w:rPr>
        <w:t>а</w:t>
      </w:r>
      <w:r w:rsidR="00532D57">
        <w:rPr>
          <w:rStyle w:val="bigger2"/>
          <w:rFonts w:ascii="Calibri" w:hAnsi="Calibri" w:cs="Calibri"/>
          <w:sz w:val="22"/>
          <w:szCs w:val="22"/>
        </w:rPr>
        <w:t xml:space="preserve"> (далее Процедура)</w:t>
      </w:r>
      <w:r w:rsidR="00AE1A8D" w:rsidRPr="004255F2">
        <w:rPr>
          <w:rStyle w:val="bigger2"/>
          <w:rFonts w:ascii="Calibri" w:hAnsi="Calibri" w:cs="Calibri"/>
          <w:sz w:val="22"/>
          <w:szCs w:val="22"/>
        </w:rPr>
        <w:t xml:space="preserve"> </w:t>
      </w:r>
      <w:r w:rsidRPr="0083253A">
        <w:rPr>
          <w:rStyle w:val="bigger2"/>
          <w:rFonts w:ascii="Calibri" w:hAnsi="Calibri" w:cs="Calibri"/>
          <w:color w:val="auto"/>
          <w:sz w:val="22"/>
          <w:szCs w:val="22"/>
        </w:rPr>
        <w:t xml:space="preserve">Заказчик выберет </w:t>
      </w:r>
      <w:r w:rsidR="00F56BC4" w:rsidRPr="00737A83">
        <w:rPr>
          <w:rStyle w:val="bigger2"/>
          <w:rFonts w:ascii="Calibri" w:hAnsi="Calibri" w:cs="Calibri"/>
          <w:color w:val="auto"/>
          <w:sz w:val="22"/>
          <w:szCs w:val="22"/>
        </w:rPr>
        <w:t>1</w:t>
      </w:r>
      <w:r w:rsidR="008E1BC1" w:rsidRPr="005F32B4">
        <w:rPr>
          <w:rStyle w:val="bigger2"/>
          <w:rFonts w:ascii="Calibri" w:hAnsi="Calibri" w:cs="Calibri"/>
          <w:color w:val="auto"/>
          <w:sz w:val="22"/>
          <w:szCs w:val="22"/>
        </w:rPr>
        <w:t xml:space="preserve"> победителя и</w:t>
      </w:r>
      <w:r w:rsidR="008E1BC1" w:rsidRPr="00737A83">
        <w:rPr>
          <w:rStyle w:val="bigger2"/>
          <w:rFonts w:ascii="Calibri" w:hAnsi="Calibri" w:cs="Calibri"/>
          <w:color w:val="auto"/>
          <w:sz w:val="22"/>
          <w:szCs w:val="22"/>
        </w:rPr>
        <w:t xml:space="preserve"> </w:t>
      </w:r>
      <w:r w:rsidR="00F56BC4" w:rsidRPr="00737A83">
        <w:rPr>
          <w:rStyle w:val="bigger2"/>
          <w:rFonts w:ascii="Calibri" w:hAnsi="Calibri" w:cs="Calibri"/>
          <w:color w:val="auto"/>
          <w:sz w:val="22"/>
          <w:szCs w:val="22"/>
        </w:rPr>
        <w:t>1</w:t>
      </w:r>
      <w:r w:rsidR="008E1BC1" w:rsidRPr="005F32B4">
        <w:rPr>
          <w:rStyle w:val="bigger2"/>
          <w:rFonts w:ascii="Calibri" w:hAnsi="Calibri" w:cs="Calibri"/>
          <w:color w:val="auto"/>
          <w:sz w:val="22"/>
          <w:szCs w:val="22"/>
        </w:rPr>
        <w:t xml:space="preserve"> резервного поставщика.</w:t>
      </w:r>
    </w:p>
    <w:p w:rsidR="00AE1136" w:rsidRPr="00561A7D" w:rsidRDefault="00503953" w:rsidP="0073364F">
      <w:pPr>
        <w:pStyle w:val="NormalWeb"/>
        <w:spacing w:after="240" w:line="240" w:lineRule="auto"/>
        <w:jc w:val="both"/>
        <w:textAlignment w:val="top"/>
        <w:rPr>
          <w:rStyle w:val="bigger2"/>
          <w:rFonts w:ascii="Calibri" w:hAnsi="Calibri" w:cs="Calibri"/>
          <w:color w:val="auto"/>
          <w:sz w:val="22"/>
          <w:szCs w:val="22"/>
        </w:rPr>
      </w:pPr>
      <w:r w:rsidRPr="00942230">
        <w:rPr>
          <w:rStyle w:val="bigger2"/>
          <w:rFonts w:ascii="Calibri" w:hAnsi="Calibri" w:cs="Calibri"/>
          <w:color w:val="auto"/>
          <w:sz w:val="22"/>
          <w:szCs w:val="22"/>
        </w:rPr>
        <w:t>С поб</w:t>
      </w:r>
      <w:r w:rsidR="00765C01" w:rsidRPr="00942230">
        <w:rPr>
          <w:rStyle w:val="bigger2"/>
          <w:rFonts w:ascii="Calibri" w:hAnsi="Calibri" w:cs="Calibri"/>
          <w:color w:val="auto"/>
          <w:sz w:val="22"/>
          <w:szCs w:val="22"/>
        </w:rPr>
        <w:t xml:space="preserve">едителем </w:t>
      </w:r>
      <w:r w:rsidR="0079292B">
        <w:rPr>
          <w:rStyle w:val="bigger2"/>
          <w:rFonts w:ascii="Calibri" w:hAnsi="Calibri" w:cs="Calibri"/>
          <w:color w:val="auto"/>
          <w:sz w:val="22"/>
          <w:szCs w:val="22"/>
        </w:rPr>
        <w:t>Процедур</w:t>
      </w:r>
      <w:r w:rsidR="007275A1" w:rsidRPr="007275A1">
        <w:rPr>
          <w:rStyle w:val="bigger2"/>
          <w:rFonts w:ascii="Calibri" w:hAnsi="Calibri" w:cs="Calibri"/>
          <w:color w:val="auto"/>
          <w:sz w:val="22"/>
          <w:szCs w:val="22"/>
        </w:rPr>
        <w:t>ы</w:t>
      </w:r>
      <w:r w:rsidR="00280EA2" w:rsidRPr="005F32B4">
        <w:rPr>
          <w:rStyle w:val="bigger2"/>
          <w:rFonts w:ascii="Calibri" w:hAnsi="Calibri" w:cs="Calibri"/>
          <w:color w:val="auto"/>
          <w:sz w:val="22"/>
          <w:szCs w:val="22"/>
        </w:rPr>
        <w:t xml:space="preserve"> </w:t>
      </w:r>
      <w:r w:rsidR="008E1BC1">
        <w:rPr>
          <w:rStyle w:val="bigger2"/>
          <w:rFonts w:ascii="Calibri" w:hAnsi="Calibri" w:cs="Calibri"/>
          <w:color w:val="auto"/>
          <w:sz w:val="22"/>
          <w:szCs w:val="22"/>
        </w:rPr>
        <w:t>конкурентного выбора поставщика</w:t>
      </w:r>
      <w:r w:rsidR="008E1BC1" w:rsidRPr="005F32B4">
        <w:rPr>
          <w:rStyle w:val="bigger2"/>
          <w:rFonts w:ascii="Calibri" w:hAnsi="Calibri" w:cs="Calibri"/>
          <w:color w:val="auto"/>
          <w:sz w:val="22"/>
          <w:szCs w:val="22"/>
        </w:rPr>
        <w:t xml:space="preserve"> </w:t>
      </w:r>
      <w:r w:rsidR="00A021F9" w:rsidRPr="00942230">
        <w:rPr>
          <w:rStyle w:val="bigger2"/>
          <w:rFonts w:ascii="Calibri" w:hAnsi="Calibri" w:cs="Calibri"/>
          <w:color w:val="auto"/>
          <w:sz w:val="22"/>
          <w:szCs w:val="22"/>
        </w:rPr>
        <w:t>может быть</w:t>
      </w:r>
      <w:r w:rsidRPr="00942230">
        <w:rPr>
          <w:rStyle w:val="bigger2"/>
          <w:rFonts w:ascii="Calibri" w:hAnsi="Calibri" w:cs="Calibri"/>
          <w:color w:val="auto"/>
          <w:sz w:val="22"/>
          <w:szCs w:val="22"/>
        </w:rPr>
        <w:t xml:space="preserve"> подписан </w:t>
      </w:r>
      <w:r w:rsidR="001C1FF6">
        <w:rPr>
          <w:rStyle w:val="bigger2"/>
          <w:rFonts w:ascii="Calibri" w:hAnsi="Calibri" w:cs="Calibri"/>
          <w:color w:val="auto"/>
          <w:sz w:val="22"/>
          <w:szCs w:val="22"/>
        </w:rPr>
        <w:t>ра</w:t>
      </w:r>
      <w:r w:rsidR="001C1FF6" w:rsidRPr="001C1FF6">
        <w:rPr>
          <w:rStyle w:val="bigger2"/>
          <w:rFonts w:ascii="Calibri" w:hAnsi="Calibri" w:cs="Calibri"/>
          <w:color w:val="auto"/>
          <w:sz w:val="22"/>
          <w:szCs w:val="22"/>
        </w:rPr>
        <w:t>зовы</w:t>
      </w:r>
      <w:r w:rsidR="001C1FF6" w:rsidRPr="00434DAB">
        <w:rPr>
          <w:rStyle w:val="bigger2"/>
          <w:rFonts w:ascii="Calibri" w:hAnsi="Calibri" w:cs="Calibri"/>
          <w:color w:val="auto"/>
          <w:sz w:val="22"/>
          <w:szCs w:val="22"/>
        </w:rPr>
        <w:t>й</w:t>
      </w:r>
      <w:r w:rsidR="00942230" w:rsidRPr="00737A83">
        <w:rPr>
          <w:rStyle w:val="bigger2"/>
          <w:rFonts w:ascii="Calibri" w:hAnsi="Calibri" w:cs="Calibri"/>
          <w:color w:val="auto"/>
          <w:sz w:val="22"/>
          <w:szCs w:val="22"/>
        </w:rPr>
        <w:t xml:space="preserve"> </w:t>
      </w:r>
      <w:r w:rsidR="005911B1">
        <w:rPr>
          <w:rStyle w:val="bigger2"/>
          <w:rFonts w:ascii="Calibri" w:hAnsi="Calibri" w:cs="Calibri"/>
          <w:color w:val="auto"/>
          <w:sz w:val="22"/>
          <w:szCs w:val="22"/>
        </w:rPr>
        <w:t>догово</w:t>
      </w:r>
      <w:r w:rsidR="005911B1" w:rsidRPr="005F32B4">
        <w:rPr>
          <w:rStyle w:val="bigger2"/>
          <w:rFonts w:ascii="Calibri" w:hAnsi="Calibri" w:cs="Calibri"/>
          <w:color w:val="auto"/>
          <w:sz w:val="22"/>
          <w:szCs w:val="22"/>
        </w:rPr>
        <w:t xml:space="preserve">р </w:t>
      </w:r>
      <w:r w:rsidRPr="00942230">
        <w:rPr>
          <w:rStyle w:val="bigger2"/>
          <w:rFonts w:ascii="Calibri" w:hAnsi="Calibri" w:cs="Calibri"/>
          <w:color w:val="auto"/>
          <w:sz w:val="22"/>
          <w:szCs w:val="22"/>
        </w:rPr>
        <w:t xml:space="preserve">согласно шаблону приведенному ниже.   </w:t>
      </w:r>
    </w:p>
    <w:p w:rsidR="007B038D" w:rsidRPr="007B038D" w:rsidRDefault="005B094F" w:rsidP="00C745F6">
      <w:pPr>
        <w:pStyle w:val="Heading1"/>
        <w:numPr>
          <w:ilvl w:val="0"/>
          <w:numId w:val="18"/>
        </w:numPr>
        <w:tabs>
          <w:tab w:val="left" w:pos="284"/>
          <w:tab w:val="left" w:pos="426"/>
        </w:tabs>
        <w:ind w:left="0" w:firstLine="0"/>
        <w:rPr>
          <w:rFonts w:ascii="Calibri" w:hAnsi="Calibri" w:cs="Calibri"/>
          <w:color w:val="000000"/>
          <w:sz w:val="24"/>
          <w:szCs w:val="24"/>
          <w:u w:val="single"/>
        </w:rPr>
      </w:pPr>
      <w:bookmarkStart w:id="0" w:name="_Toc461524694"/>
      <w:r>
        <w:rPr>
          <w:sz w:val="24"/>
          <w:szCs w:val="24"/>
          <w:u w:val="single"/>
        </w:rPr>
        <w:t>Действия Участника</w:t>
      </w:r>
      <w:bookmarkEnd w:id="0"/>
    </w:p>
    <w:p w:rsidR="00C745F6" w:rsidRPr="007275A1" w:rsidRDefault="004E7AFA" w:rsidP="007B038D">
      <w:pPr>
        <w:rPr>
          <w:rStyle w:val="bigger2"/>
          <w:rFonts w:ascii="Calibri" w:hAnsi="Calibri" w:cs="Calibri"/>
          <w:sz w:val="24"/>
          <w:szCs w:val="24"/>
          <w:u w:val="single"/>
        </w:rPr>
      </w:pPr>
      <w:r w:rsidRPr="00C745F6">
        <w:t>Для того</w:t>
      </w:r>
      <w:r w:rsidR="00C31D67" w:rsidRPr="005F32B4">
        <w:t>,</w:t>
      </w:r>
      <w:r w:rsidRPr="00C745F6">
        <w:t xml:space="preserve"> чтобы принять участие в </w:t>
      </w:r>
      <w:r w:rsidR="007275A1" w:rsidRPr="007275A1">
        <w:t>П</w:t>
      </w:r>
      <w:r w:rsidR="0079292B" w:rsidRPr="0083253A">
        <w:rPr>
          <w:rStyle w:val="bigger2"/>
          <w:rFonts w:ascii="Calibri" w:hAnsi="Calibri" w:cs="Calibri"/>
          <w:sz w:val="22"/>
          <w:szCs w:val="22"/>
        </w:rPr>
        <w:t>роцедур</w:t>
      </w:r>
      <w:r w:rsidR="007275A1" w:rsidRPr="007275A1">
        <w:rPr>
          <w:rStyle w:val="bigger2"/>
          <w:rFonts w:ascii="Calibri" w:hAnsi="Calibri" w:cs="Calibri"/>
          <w:sz w:val="22"/>
          <w:szCs w:val="22"/>
        </w:rPr>
        <w:t>е</w:t>
      </w:r>
      <w:r w:rsidRPr="00C745F6">
        <w:t xml:space="preserve">, </w:t>
      </w:r>
      <w:r w:rsidR="005B779B" w:rsidRPr="00C745F6">
        <w:t>участнику</w:t>
      </w:r>
      <w:r w:rsidR="00AE1A8D" w:rsidRPr="005F32B4">
        <w:t xml:space="preserve"> </w:t>
      </w:r>
      <w:r w:rsidR="007275A1" w:rsidRPr="007275A1">
        <w:rPr>
          <w:rStyle w:val="bigger2"/>
          <w:rFonts w:ascii="Calibri" w:hAnsi="Calibri" w:cs="Calibri"/>
          <w:sz w:val="22"/>
          <w:szCs w:val="22"/>
        </w:rPr>
        <w:t>Процедуры</w:t>
      </w:r>
      <w:r w:rsidR="005B779B" w:rsidRPr="00C745F6">
        <w:t xml:space="preserve"> (далее – Участнику) </w:t>
      </w:r>
      <w:r w:rsidRPr="00C745F6">
        <w:t>необходимо</w:t>
      </w:r>
      <w:r w:rsidR="007275A1" w:rsidRPr="007275A1">
        <w:t>:</w:t>
      </w:r>
    </w:p>
    <w:p w:rsidR="00E8087A" w:rsidRPr="00396947" w:rsidRDefault="00E8087A" w:rsidP="004E7AFA">
      <w:pPr>
        <w:pStyle w:val="NormalWeb"/>
        <w:numPr>
          <w:ilvl w:val="0"/>
          <w:numId w:val="1"/>
        </w:numPr>
        <w:ind w:left="357" w:hanging="357"/>
        <w:textAlignment w:val="top"/>
        <w:rPr>
          <w:rStyle w:val="bigger2"/>
          <w:rFonts w:ascii="Calibri" w:hAnsi="Calibri" w:cs="Calibri"/>
          <w:sz w:val="22"/>
          <w:szCs w:val="22"/>
        </w:rPr>
      </w:pPr>
      <w:r w:rsidRPr="005F32B4">
        <w:rPr>
          <w:rStyle w:val="bigger2"/>
          <w:rFonts w:ascii="Calibri" w:hAnsi="Calibri" w:cs="Calibri"/>
          <w:sz w:val="22"/>
          <w:szCs w:val="22"/>
        </w:rPr>
        <w:t xml:space="preserve">Ознакомиться с </w:t>
      </w:r>
      <w:r w:rsidRPr="005F32B4">
        <w:rPr>
          <w:rStyle w:val="bigger2"/>
          <w:rFonts w:ascii="Calibri" w:hAnsi="Calibri" w:cs="Calibri"/>
          <w:b/>
          <w:sz w:val="22"/>
          <w:szCs w:val="22"/>
        </w:rPr>
        <w:t>техническим</w:t>
      </w:r>
      <w:r w:rsidR="005911B1" w:rsidRPr="005F32B4">
        <w:rPr>
          <w:rStyle w:val="bigger2"/>
          <w:rFonts w:ascii="Calibri" w:hAnsi="Calibri" w:cs="Calibri"/>
          <w:b/>
          <w:sz w:val="22"/>
          <w:szCs w:val="22"/>
        </w:rPr>
        <w:t xml:space="preserve"> заданием </w:t>
      </w:r>
      <w:r w:rsidR="00013D66" w:rsidRPr="005F32B4">
        <w:rPr>
          <w:rStyle w:val="bigger2"/>
          <w:rFonts w:ascii="Calibri" w:hAnsi="Calibri" w:cs="Calibri"/>
          <w:sz w:val="22"/>
          <w:szCs w:val="22"/>
        </w:rPr>
        <w:t>(далее –</w:t>
      </w:r>
      <w:r w:rsidR="00013D66" w:rsidRPr="005F32B4">
        <w:rPr>
          <w:rStyle w:val="bigger2"/>
          <w:rFonts w:ascii="Calibri" w:hAnsi="Calibri" w:cs="Calibri"/>
          <w:b/>
          <w:sz w:val="22"/>
          <w:szCs w:val="22"/>
        </w:rPr>
        <w:t>Т</w:t>
      </w:r>
      <w:r w:rsidR="005911B1" w:rsidRPr="005F32B4">
        <w:rPr>
          <w:rStyle w:val="bigger2"/>
          <w:rFonts w:ascii="Calibri" w:hAnsi="Calibri" w:cs="Calibri"/>
          <w:b/>
          <w:sz w:val="22"/>
          <w:szCs w:val="22"/>
        </w:rPr>
        <w:t>З</w:t>
      </w:r>
      <w:r w:rsidR="00013D66" w:rsidRPr="005F32B4">
        <w:rPr>
          <w:rStyle w:val="bigger2"/>
          <w:rFonts w:ascii="Calibri" w:hAnsi="Calibri" w:cs="Calibri"/>
          <w:sz w:val="22"/>
          <w:szCs w:val="22"/>
        </w:rPr>
        <w:t>)</w:t>
      </w:r>
    </w:p>
    <w:p w:rsidR="00532D57" w:rsidRDefault="00532D57" w:rsidP="005911B1">
      <w:pPr>
        <w:pStyle w:val="NormalWeb"/>
        <w:ind w:left="357"/>
        <w:jc w:val="center"/>
        <w:textAlignment w:val="top"/>
        <w:rPr>
          <w:rStyle w:val="bigger2"/>
          <w:rFonts w:ascii="Calibri" w:hAnsi="Calibri" w:cs="Calibri"/>
          <w:sz w:val="22"/>
          <w:szCs w:val="22"/>
        </w:rPr>
      </w:pPr>
    </w:p>
    <w:p w:rsidR="00E8087A" w:rsidRDefault="00907C3F" w:rsidP="0073364F">
      <w:pPr>
        <w:pStyle w:val="NormalWeb"/>
        <w:ind w:left="357"/>
        <w:jc w:val="center"/>
        <w:textAlignment w:val="top"/>
        <w:rPr>
          <w:rStyle w:val="bigger2"/>
          <w:rFonts w:ascii="Calibri" w:hAnsi="Calibri" w:cs="Calibri"/>
          <w:sz w:val="22"/>
          <w:szCs w:val="22"/>
          <w:lang w:val="en-US"/>
        </w:rPr>
      </w:pPr>
      <w:r w:rsidRPr="00CB3D40">
        <w:rPr>
          <w:rStyle w:val="bigger2"/>
          <w:rFonts w:ascii="Calibri" w:hAnsi="Calibri" w:cs="Calibri"/>
          <w:sz w:val="22"/>
          <w:szCs w:val="22"/>
          <w:lang w:val="en-US"/>
        </w:rPr>
        <w:object w:dxaOrig="1550" w:dyaOrig="99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7.25pt;height:49.5pt" o:ole="">
            <v:imagedata r:id="rId10" o:title=""/>
          </v:shape>
          <o:OLEObject Type="Embed" ProgID="Word.Document.12" ShapeID="_x0000_i1025" DrawAspect="Icon" ObjectID="_1540879539" r:id="rId11"/>
        </w:object>
      </w:r>
    </w:p>
    <w:p w:rsidR="00E025B9" w:rsidRPr="00FD662A" w:rsidRDefault="004E7AFA" w:rsidP="006E5A68">
      <w:pPr>
        <w:pStyle w:val="NormalWeb"/>
        <w:numPr>
          <w:ilvl w:val="0"/>
          <w:numId w:val="1"/>
        </w:numPr>
        <w:ind w:left="357" w:hanging="357"/>
        <w:textAlignment w:val="top"/>
        <w:rPr>
          <w:rStyle w:val="bigger2"/>
          <w:rFonts w:ascii="Calibri" w:hAnsi="Calibri" w:cs="Calibri"/>
          <w:color w:val="auto"/>
          <w:sz w:val="22"/>
          <w:szCs w:val="22"/>
        </w:rPr>
      </w:pPr>
      <w:r w:rsidRPr="00FD662A">
        <w:rPr>
          <w:rStyle w:val="bigger2"/>
          <w:rFonts w:ascii="Calibri" w:hAnsi="Calibri" w:cs="Calibri"/>
          <w:color w:val="auto"/>
          <w:sz w:val="22"/>
          <w:szCs w:val="22"/>
        </w:rPr>
        <w:t xml:space="preserve">Ознакомиться </w:t>
      </w:r>
      <w:r w:rsidR="00E51459" w:rsidRPr="00FD662A">
        <w:rPr>
          <w:rStyle w:val="bigger2"/>
          <w:rFonts w:ascii="Calibri" w:hAnsi="Calibri" w:cs="Calibri"/>
          <w:color w:val="auto"/>
          <w:sz w:val="22"/>
          <w:szCs w:val="22"/>
        </w:rPr>
        <w:t>с</w:t>
      </w:r>
      <w:r w:rsidR="00E51459" w:rsidRPr="00FD662A">
        <w:rPr>
          <w:rStyle w:val="bigger2"/>
          <w:rFonts w:ascii="Calibri" w:hAnsi="Calibri" w:cs="Calibri"/>
          <w:b/>
          <w:color w:val="auto"/>
          <w:sz w:val="22"/>
          <w:szCs w:val="22"/>
        </w:rPr>
        <w:t xml:space="preserve"> </w:t>
      </w:r>
      <w:r w:rsidRPr="00FD662A">
        <w:rPr>
          <w:rStyle w:val="bigger2"/>
          <w:rFonts w:ascii="Calibri" w:hAnsi="Calibri" w:cs="Calibri"/>
          <w:color w:val="auto"/>
          <w:sz w:val="22"/>
          <w:szCs w:val="22"/>
        </w:rPr>
        <w:t xml:space="preserve"> </w:t>
      </w:r>
      <w:r w:rsidRPr="00FD662A">
        <w:rPr>
          <w:rStyle w:val="bigger2"/>
          <w:rFonts w:ascii="Calibri" w:hAnsi="Calibri" w:cs="Calibri"/>
          <w:b/>
          <w:color w:val="auto"/>
          <w:sz w:val="22"/>
          <w:szCs w:val="22"/>
        </w:rPr>
        <w:t>шаблон</w:t>
      </w:r>
      <w:r w:rsidR="00693E80" w:rsidRPr="00FD662A">
        <w:rPr>
          <w:rStyle w:val="bigger2"/>
          <w:rFonts w:ascii="Calibri" w:hAnsi="Calibri" w:cs="Calibri"/>
          <w:b/>
          <w:color w:val="auto"/>
          <w:sz w:val="22"/>
          <w:szCs w:val="22"/>
        </w:rPr>
        <w:t>о</w:t>
      </w:r>
      <w:r w:rsidRPr="00FD662A">
        <w:rPr>
          <w:rStyle w:val="bigger2"/>
          <w:rFonts w:ascii="Calibri" w:hAnsi="Calibri" w:cs="Calibri"/>
          <w:b/>
          <w:color w:val="auto"/>
          <w:sz w:val="22"/>
          <w:szCs w:val="22"/>
        </w:rPr>
        <w:t>м</w:t>
      </w:r>
      <w:r w:rsidR="00A07190" w:rsidRPr="00FD662A">
        <w:rPr>
          <w:rStyle w:val="bigger2"/>
          <w:rFonts w:ascii="Calibri" w:hAnsi="Calibri" w:cs="Calibri"/>
          <w:b/>
          <w:color w:val="auto"/>
          <w:sz w:val="22"/>
          <w:szCs w:val="22"/>
        </w:rPr>
        <w:t xml:space="preserve"> договора</w:t>
      </w:r>
      <w:r w:rsidR="00157F7F" w:rsidRPr="00FD662A">
        <w:rPr>
          <w:rStyle w:val="bigger2"/>
          <w:rFonts w:ascii="Calibri" w:hAnsi="Calibri" w:cs="Calibri"/>
          <w:b/>
          <w:color w:val="auto"/>
          <w:sz w:val="22"/>
          <w:szCs w:val="22"/>
        </w:rPr>
        <w:t>.</w:t>
      </w:r>
    </w:p>
    <w:p w:rsidR="00FD662A" w:rsidRPr="005911B1" w:rsidRDefault="006A5677" w:rsidP="00FD662A">
      <w:pPr>
        <w:pStyle w:val="NormalWeb"/>
        <w:ind w:left="357"/>
        <w:jc w:val="center"/>
        <w:textAlignment w:val="top"/>
        <w:rPr>
          <w:rStyle w:val="bigger2"/>
          <w:rFonts w:ascii="Calibri" w:hAnsi="Calibri" w:cs="Calibri"/>
          <w:color w:val="auto"/>
          <w:sz w:val="22"/>
          <w:szCs w:val="22"/>
          <w:highlight w:val="yellow"/>
        </w:rPr>
      </w:pPr>
      <w:r w:rsidRPr="006A5677">
        <w:rPr>
          <w:rStyle w:val="bigger2"/>
          <w:rFonts w:ascii="Calibri" w:hAnsi="Calibri" w:cs="Calibri"/>
          <w:color w:val="auto"/>
          <w:sz w:val="22"/>
          <w:szCs w:val="22"/>
        </w:rPr>
        <w:object w:dxaOrig="1550" w:dyaOrig="991">
          <v:shape id="_x0000_i1026" type="#_x0000_t75" style="width:77.25pt;height:49.5pt" o:ole="">
            <v:imagedata r:id="rId12" o:title=""/>
          </v:shape>
          <o:OLEObject Type="Embed" ProgID="Word.Document.8" ShapeID="_x0000_i1026" DrawAspect="Icon" ObjectID="_1540879540" r:id="rId13">
            <o:FieldCodes>\s</o:FieldCodes>
          </o:OLEObject>
        </w:object>
      </w:r>
    </w:p>
    <w:p w:rsidR="006E5A68" w:rsidRPr="0083253A" w:rsidRDefault="006E5A68" w:rsidP="00F31CD9">
      <w:pPr>
        <w:pStyle w:val="NormalWeb"/>
        <w:jc w:val="center"/>
        <w:textAlignment w:val="top"/>
        <w:rPr>
          <w:rStyle w:val="Strong"/>
          <w:rFonts w:ascii="Calibri" w:hAnsi="Calibri" w:cs="Calibri"/>
          <w:b w:val="0"/>
          <w:bCs w:val="0"/>
          <w:color w:val="000000"/>
          <w:sz w:val="22"/>
          <w:szCs w:val="22"/>
        </w:rPr>
      </w:pPr>
    </w:p>
    <w:p w:rsidR="00772C4F" w:rsidRPr="00772C4F" w:rsidRDefault="00772C4F" w:rsidP="00D16858">
      <w:pPr>
        <w:pStyle w:val="NormalWeb"/>
        <w:numPr>
          <w:ilvl w:val="0"/>
          <w:numId w:val="1"/>
        </w:numPr>
        <w:ind w:left="426" w:hanging="426"/>
        <w:textAlignment w:val="top"/>
        <w:rPr>
          <w:rStyle w:val="bigger2"/>
          <w:rFonts w:ascii="Calibri" w:hAnsi="Calibri" w:cs="Calibri"/>
          <w:sz w:val="22"/>
          <w:szCs w:val="22"/>
        </w:rPr>
      </w:pPr>
      <w:r w:rsidRPr="00772C4F">
        <w:rPr>
          <w:rStyle w:val="bigger2"/>
          <w:rFonts w:ascii="Calibri" w:hAnsi="Calibri" w:cs="Calibri"/>
          <w:sz w:val="22"/>
          <w:szCs w:val="22"/>
        </w:rPr>
        <w:t xml:space="preserve">Поставщик предоставляет </w:t>
      </w:r>
      <w:r w:rsidR="00AE1A8D" w:rsidRPr="005F32B4">
        <w:rPr>
          <w:rStyle w:val="bigger2"/>
          <w:rFonts w:ascii="Calibri" w:hAnsi="Calibri" w:cs="Calibri"/>
          <w:sz w:val="22"/>
          <w:szCs w:val="22"/>
        </w:rPr>
        <w:t xml:space="preserve"> </w:t>
      </w:r>
      <w:r w:rsidR="00AE1A8D" w:rsidRPr="005F32B4">
        <w:rPr>
          <w:rStyle w:val="bigger2"/>
          <w:rFonts w:ascii="Calibri" w:hAnsi="Calibri" w:cs="Calibri"/>
          <w:b/>
          <w:sz w:val="22"/>
          <w:szCs w:val="22"/>
        </w:rPr>
        <w:t>Коммерческое предложение</w:t>
      </w:r>
      <w:r w:rsidRPr="00772C4F">
        <w:rPr>
          <w:rStyle w:val="bigger2"/>
          <w:rFonts w:ascii="Calibri" w:hAnsi="Calibri" w:cs="Calibri"/>
          <w:b/>
          <w:sz w:val="22"/>
          <w:szCs w:val="22"/>
        </w:rPr>
        <w:t xml:space="preserve"> </w:t>
      </w:r>
      <w:r w:rsidRPr="00772C4F">
        <w:rPr>
          <w:rStyle w:val="bigger2"/>
          <w:rFonts w:ascii="Calibri" w:hAnsi="Calibri" w:cs="Calibri"/>
          <w:sz w:val="22"/>
          <w:szCs w:val="22"/>
        </w:rPr>
        <w:t>(далее КП) из расчета на 500 человек</w:t>
      </w:r>
      <w:r w:rsidR="00AE1A8D" w:rsidRPr="00772C4F">
        <w:rPr>
          <w:rStyle w:val="bigger2"/>
          <w:rFonts w:ascii="Calibri" w:hAnsi="Calibri" w:cs="Calibri"/>
          <w:sz w:val="22"/>
          <w:szCs w:val="22"/>
        </w:rPr>
        <w:t>.</w:t>
      </w:r>
    </w:p>
    <w:p w:rsidR="00AE1A8D" w:rsidRPr="00C60448" w:rsidRDefault="00772C4F" w:rsidP="00CB3D40">
      <w:pPr>
        <w:pStyle w:val="NormalWeb"/>
        <w:ind w:left="426"/>
        <w:textAlignment w:val="top"/>
        <w:rPr>
          <w:rStyle w:val="bigger2"/>
          <w:rFonts w:ascii="Calibri" w:hAnsi="Calibri" w:cs="Calibri"/>
          <w:sz w:val="22"/>
          <w:szCs w:val="22"/>
        </w:rPr>
      </w:pPr>
      <w:r w:rsidRPr="00772C4F">
        <w:rPr>
          <w:rStyle w:val="bigger2"/>
          <w:rFonts w:ascii="Calibri" w:hAnsi="Calibri" w:cs="Calibri"/>
          <w:b/>
          <w:sz w:val="22"/>
          <w:szCs w:val="22"/>
        </w:rPr>
        <w:t xml:space="preserve"> </w:t>
      </w:r>
    </w:p>
    <w:p w:rsidR="00AE1A8D" w:rsidRPr="00AE1A8D" w:rsidRDefault="00AE1A8D" w:rsidP="00E3337E">
      <w:pPr>
        <w:pStyle w:val="NormalWeb"/>
        <w:ind w:left="426"/>
        <w:jc w:val="center"/>
        <w:textAlignment w:val="top"/>
        <w:rPr>
          <w:rStyle w:val="bigger2"/>
          <w:rFonts w:ascii="Calibri" w:hAnsi="Calibri" w:cs="Calibri"/>
          <w:sz w:val="22"/>
          <w:szCs w:val="22"/>
        </w:rPr>
      </w:pPr>
    </w:p>
    <w:p w:rsidR="006E5A68" w:rsidRPr="0083253A" w:rsidRDefault="006E5A68" w:rsidP="00D16858">
      <w:pPr>
        <w:pStyle w:val="NormalWeb"/>
        <w:numPr>
          <w:ilvl w:val="0"/>
          <w:numId w:val="1"/>
        </w:numPr>
        <w:ind w:left="426" w:hanging="426"/>
        <w:textAlignment w:val="top"/>
        <w:rPr>
          <w:rStyle w:val="bigger2"/>
          <w:rFonts w:ascii="Calibri" w:hAnsi="Calibri" w:cs="Calibri"/>
          <w:sz w:val="22"/>
          <w:szCs w:val="22"/>
        </w:rPr>
      </w:pPr>
      <w:r w:rsidRPr="0083253A">
        <w:rPr>
          <w:rStyle w:val="bigger2"/>
          <w:rFonts w:ascii="Calibri" w:hAnsi="Calibri" w:cs="Calibri"/>
          <w:sz w:val="22"/>
          <w:szCs w:val="22"/>
        </w:rPr>
        <w:t>Заполнить и подписать (заверить печатью все страницы)</w:t>
      </w:r>
      <w:r w:rsidRPr="0083253A">
        <w:rPr>
          <w:rFonts w:ascii="Calibri" w:hAnsi="Calibri" w:cs="Calibri"/>
          <w:color w:val="000000"/>
          <w:sz w:val="20"/>
          <w:szCs w:val="20"/>
        </w:rPr>
        <w:t xml:space="preserve"> </w:t>
      </w:r>
      <w:r w:rsidRPr="0083253A">
        <w:rPr>
          <w:rStyle w:val="Strong"/>
          <w:rFonts w:ascii="Calibri" w:hAnsi="Calibri" w:cs="Calibri"/>
          <w:color w:val="000000"/>
          <w:sz w:val="22"/>
          <w:szCs w:val="22"/>
        </w:rPr>
        <w:t>Заявление о соответствии квалификационным требованиям</w:t>
      </w:r>
      <w:r w:rsidRPr="0083253A">
        <w:rPr>
          <w:rStyle w:val="bigger2"/>
          <w:rFonts w:ascii="Calibri" w:hAnsi="Calibri" w:cs="Calibri"/>
          <w:sz w:val="22"/>
          <w:szCs w:val="22"/>
        </w:rPr>
        <w:t>.</w:t>
      </w:r>
    </w:p>
    <w:p w:rsidR="006F1C2A" w:rsidRPr="005F32B4" w:rsidRDefault="00DD58F8" w:rsidP="00EC2F68">
      <w:pPr>
        <w:pStyle w:val="ListParagraph"/>
        <w:autoSpaceDE w:val="0"/>
        <w:autoSpaceDN w:val="0"/>
        <w:adjustRightInd w:val="0"/>
        <w:ind w:left="360"/>
        <w:jc w:val="center"/>
        <w:rPr>
          <w:rStyle w:val="bigger2"/>
          <w:rFonts w:ascii="Calibri" w:hAnsi="Calibri" w:cs="Calibri"/>
          <w:sz w:val="22"/>
          <w:szCs w:val="22"/>
        </w:rPr>
      </w:pPr>
      <w:r w:rsidRPr="00572426">
        <w:rPr>
          <w:rStyle w:val="bigger2"/>
          <w:rFonts w:ascii="Calibri" w:hAnsi="Calibri" w:cs="Calibri"/>
          <w:sz w:val="22"/>
          <w:szCs w:val="22"/>
        </w:rPr>
        <w:object w:dxaOrig="1550" w:dyaOrig="991">
          <v:shape id="_x0000_i1027" type="#_x0000_t75" style="width:77.25pt;height:49.5pt" o:ole="">
            <v:imagedata r:id="rId14" o:title=""/>
          </v:shape>
          <o:OLEObject Type="Embed" ProgID="Excel.Sheet.12" ShapeID="_x0000_i1027" DrawAspect="Icon" ObjectID="_1540879541" r:id="rId15"/>
        </w:object>
      </w:r>
      <w:r w:rsidR="00624D99">
        <w:rPr>
          <w:rStyle w:val="bigger2"/>
          <w:rFonts w:ascii="Calibri" w:hAnsi="Calibri" w:cs="Calibri"/>
          <w:sz w:val="22"/>
          <w:szCs w:val="22"/>
        </w:rPr>
        <w:br w:type="textWrapping" w:clear="all"/>
      </w:r>
    </w:p>
    <w:p w:rsidR="004E7AFA" w:rsidRPr="0083253A" w:rsidRDefault="004E7AFA" w:rsidP="00332BEE">
      <w:pPr>
        <w:pStyle w:val="NormalWeb"/>
        <w:numPr>
          <w:ilvl w:val="0"/>
          <w:numId w:val="19"/>
        </w:numPr>
        <w:textAlignment w:val="top"/>
        <w:rPr>
          <w:rStyle w:val="bigger2"/>
          <w:rFonts w:ascii="Calibri" w:hAnsi="Calibri" w:cs="Calibri"/>
          <w:b/>
          <w:sz w:val="22"/>
          <w:szCs w:val="22"/>
        </w:rPr>
      </w:pPr>
      <w:r w:rsidRPr="0083253A">
        <w:rPr>
          <w:rStyle w:val="bigger2"/>
          <w:rFonts w:ascii="Calibri" w:hAnsi="Calibri" w:cs="Calibri"/>
          <w:sz w:val="22"/>
          <w:szCs w:val="22"/>
        </w:rPr>
        <w:t>Заполнить и подписать</w:t>
      </w:r>
      <w:r w:rsidR="00FD74EA" w:rsidRPr="0083253A">
        <w:rPr>
          <w:rStyle w:val="bigger2"/>
          <w:rFonts w:ascii="Calibri" w:hAnsi="Calibri" w:cs="Calibri"/>
          <w:sz w:val="22"/>
          <w:szCs w:val="22"/>
        </w:rPr>
        <w:t xml:space="preserve"> (</w:t>
      </w:r>
      <w:r w:rsidR="00504143" w:rsidRPr="0083253A">
        <w:rPr>
          <w:rStyle w:val="bigger2"/>
          <w:rFonts w:ascii="Calibri" w:hAnsi="Calibri" w:cs="Calibri"/>
          <w:sz w:val="22"/>
          <w:szCs w:val="22"/>
        </w:rPr>
        <w:t>заверить печатью все страницы</w:t>
      </w:r>
      <w:r w:rsidR="00FD74EA" w:rsidRPr="0083253A">
        <w:rPr>
          <w:rStyle w:val="bigger2"/>
          <w:rFonts w:ascii="Calibri" w:hAnsi="Calibri" w:cs="Calibri"/>
          <w:sz w:val="22"/>
          <w:szCs w:val="22"/>
        </w:rPr>
        <w:t>)</w:t>
      </w:r>
      <w:r w:rsidR="00FD74EA" w:rsidRPr="0083253A">
        <w:rPr>
          <w:rFonts w:ascii="Calibri" w:hAnsi="Calibri" w:cs="Calibri"/>
          <w:color w:val="000000"/>
          <w:sz w:val="20"/>
          <w:szCs w:val="20"/>
        </w:rPr>
        <w:t xml:space="preserve"> </w:t>
      </w:r>
      <w:r w:rsidRPr="0083253A">
        <w:rPr>
          <w:rStyle w:val="bigger2"/>
          <w:rFonts w:ascii="Calibri" w:hAnsi="Calibri" w:cs="Calibri"/>
          <w:sz w:val="22"/>
          <w:szCs w:val="22"/>
        </w:rPr>
        <w:t xml:space="preserve"> </w:t>
      </w:r>
      <w:r w:rsidRPr="0083253A">
        <w:rPr>
          <w:rStyle w:val="bigger2"/>
          <w:rFonts w:ascii="Calibri" w:hAnsi="Calibri" w:cs="Calibri"/>
          <w:b/>
          <w:sz w:val="22"/>
          <w:szCs w:val="22"/>
        </w:rPr>
        <w:t>Соглашение о неразглашении конфиденциальной информации</w:t>
      </w:r>
      <w:r w:rsidR="000C3C17" w:rsidRPr="0083253A">
        <w:rPr>
          <w:rStyle w:val="bigger2"/>
          <w:rFonts w:ascii="Calibri" w:hAnsi="Calibri" w:cs="Calibri"/>
          <w:b/>
          <w:sz w:val="22"/>
          <w:szCs w:val="22"/>
        </w:rPr>
        <w:t>.</w:t>
      </w:r>
    </w:p>
    <w:p w:rsidR="004E7AFA" w:rsidRPr="005F32B4" w:rsidRDefault="004E7AFA" w:rsidP="00027A7A">
      <w:pPr>
        <w:pStyle w:val="NormalWeb"/>
        <w:ind w:left="357"/>
        <w:textAlignment w:val="top"/>
        <w:rPr>
          <w:rFonts w:ascii="Calibri" w:hAnsi="Calibri" w:cs="Calibri"/>
          <w:color w:val="000000"/>
          <w:sz w:val="22"/>
          <w:szCs w:val="22"/>
        </w:rPr>
      </w:pPr>
      <w:bookmarkStart w:id="1" w:name="_MON_1403681362"/>
      <w:bookmarkEnd w:id="1"/>
    </w:p>
    <w:p w:rsidR="006F1C2A" w:rsidRPr="00D2238C" w:rsidRDefault="00D2238C" w:rsidP="00027A7A">
      <w:pPr>
        <w:pStyle w:val="NormalWeb"/>
        <w:ind w:left="357"/>
        <w:textAlignment w:val="top"/>
        <w:rPr>
          <w:rFonts w:ascii="Calibri" w:hAnsi="Calibri" w:cs="Calibri"/>
          <w:color w:val="000000"/>
          <w:sz w:val="22"/>
          <w:szCs w:val="22"/>
          <w:lang w:val="en-US"/>
        </w:rPr>
      </w:pPr>
      <w:r w:rsidRPr="003F0EF6">
        <w:rPr>
          <w:rFonts w:ascii="Calibri" w:hAnsi="Calibri" w:cs="Calibri"/>
          <w:color w:val="000000"/>
          <w:sz w:val="22"/>
          <w:szCs w:val="22"/>
        </w:rPr>
        <w:t xml:space="preserve">                                                                                                              </w:t>
      </w:r>
      <w:r w:rsidR="000E086C" w:rsidRPr="007065F7">
        <w:rPr>
          <w:rFonts w:ascii="Calibri" w:hAnsi="Calibri" w:cs="Calibri"/>
          <w:color w:val="000000"/>
          <w:sz w:val="22"/>
          <w:szCs w:val="22"/>
        </w:rPr>
        <w:object w:dxaOrig="1550" w:dyaOrig="991">
          <v:shape id="_x0000_i1028" type="#_x0000_t75" style="width:77.25pt;height:49.5pt" o:ole="">
            <v:imagedata r:id="rId16" o:title=""/>
          </v:shape>
          <o:OLEObject Type="Embed" ProgID="Word.Document.8" ShapeID="_x0000_i1028" DrawAspect="Icon" ObjectID="_1540879542" r:id="rId17">
            <o:FieldCodes>\s</o:FieldCodes>
          </o:OLEObject>
        </w:object>
      </w:r>
    </w:p>
    <w:p w:rsidR="00F53A72" w:rsidRPr="0083253A" w:rsidRDefault="00F73F2C" w:rsidP="00FE6CBD">
      <w:pPr>
        <w:pStyle w:val="NormalWeb"/>
        <w:numPr>
          <w:ilvl w:val="0"/>
          <w:numId w:val="1"/>
        </w:numPr>
        <w:ind w:left="426" w:hanging="426"/>
        <w:textAlignment w:val="top"/>
        <w:rPr>
          <w:rStyle w:val="bigger2"/>
          <w:rFonts w:ascii="Calibri" w:hAnsi="Calibri" w:cs="Calibri"/>
          <w:sz w:val="22"/>
          <w:szCs w:val="22"/>
        </w:rPr>
      </w:pPr>
      <w:r w:rsidRPr="0083253A">
        <w:rPr>
          <w:rStyle w:val="bigger2"/>
          <w:rFonts w:ascii="Calibri" w:hAnsi="Calibri" w:cs="Calibri"/>
          <w:sz w:val="22"/>
          <w:szCs w:val="22"/>
        </w:rPr>
        <w:t>Подготов</w:t>
      </w:r>
      <w:r w:rsidR="00D54BC2" w:rsidRPr="0083253A">
        <w:rPr>
          <w:rStyle w:val="bigger2"/>
          <w:rFonts w:ascii="Calibri" w:hAnsi="Calibri" w:cs="Calibri"/>
          <w:sz w:val="22"/>
          <w:szCs w:val="22"/>
        </w:rPr>
        <w:t>ить</w:t>
      </w:r>
      <w:r w:rsidR="00F53A72" w:rsidRPr="0083253A">
        <w:rPr>
          <w:rStyle w:val="bigger2"/>
          <w:rFonts w:ascii="Calibri" w:hAnsi="Calibri" w:cs="Calibri"/>
          <w:sz w:val="22"/>
          <w:szCs w:val="22"/>
        </w:rPr>
        <w:t xml:space="preserve"> </w:t>
      </w:r>
      <w:r w:rsidR="002C6308" w:rsidRPr="0083253A">
        <w:rPr>
          <w:rStyle w:val="bigger2"/>
          <w:rFonts w:ascii="Calibri" w:hAnsi="Calibri" w:cs="Calibri"/>
          <w:sz w:val="22"/>
          <w:szCs w:val="22"/>
        </w:rPr>
        <w:t xml:space="preserve">следующие  </w:t>
      </w:r>
      <w:r w:rsidR="00F53A72" w:rsidRPr="0083253A">
        <w:rPr>
          <w:rStyle w:val="bigger2"/>
          <w:rFonts w:ascii="Calibri" w:hAnsi="Calibri" w:cs="Calibri"/>
          <w:sz w:val="22"/>
          <w:szCs w:val="22"/>
        </w:rPr>
        <w:t xml:space="preserve">документы для </w:t>
      </w:r>
      <w:r w:rsidR="00AE1A8D" w:rsidRPr="005F32B4">
        <w:rPr>
          <w:rStyle w:val="bigger2"/>
          <w:rFonts w:ascii="Calibri" w:hAnsi="Calibri" w:cs="Calibri"/>
          <w:sz w:val="22"/>
          <w:szCs w:val="22"/>
        </w:rPr>
        <w:t xml:space="preserve">участия </w:t>
      </w:r>
      <w:r w:rsidR="00AE1A8D" w:rsidRPr="0083253A">
        <w:rPr>
          <w:rStyle w:val="bigger2"/>
          <w:rFonts w:ascii="Calibri" w:hAnsi="Calibri" w:cs="Calibri"/>
          <w:sz w:val="22"/>
          <w:szCs w:val="22"/>
        </w:rPr>
        <w:t>в процедур</w:t>
      </w:r>
      <w:r w:rsidR="00AE1A8D" w:rsidRPr="004255F2">
        <w:rPr>
          <w:rStyle w:val="bigger2"/>
          <w:rFonts w:ascii="Calibri" w:hAnsi="Calibri" w:cs="Calibri"/>
          <w:sz w:val="22"/>
          <w:szCs w:val="22"/>
        </w:rPr>
        <w:t>ах</w:t>
      </w:r>
      <w:r w:rsidR="00AE1A8D" w:rsidRPr="0083253A">
        <w:rPr>
          <w:rStyle w:val="bigger2"/>
          <w:rFonts w:ascii="Calibri" w:hAnsi="Calibri" w:cs="Calibri"/>
          <w:sz w:val="22"/>
          <w:szCs w:val="22"/>
        </w:rPr>
        <w:t xml:space="preserve"> </w:t>
      </w:r>
      <w:r w:rsidR="00AE1A8D" w:rsidRPr="004255F2">
        <w:rPr>
          <w:rStyle w:val="bigger2"/>
          <w:rFonts w:ascii="Calibri" w:hAnsi="Calibri" w:cs="Calibri"/>
          <w:sz w:val="22"/>
          <w:szCs w:val="22"/>
        </w:rPr>
        <w:t>Конкурентного выбора поставщик</w:t>
      </w:r>
      <w:r w:rsidR="00AE1A8D" w:rsidRPr="005F32B4">
        <w:rPr>
          <w:rStyle w:val="bigger2"/>
          <w:rFonts w:ascii="Calibri" w:hAnsi="Calibri" w:cs="Calibri"/>
          <w:sz w:val="22"/>
          <w:szCs w:val="22"/>
        </w:rPr>
        <w:t>а</w:t>
      </w:r>
      <w:r w:rsidR="00F53A72" w:rsidRPr="0083253A">
        <w:rPr>
          <w:rStyle w:val="bigger2"/>
          <w:rFonts w:ascii="Calibri" w:hAnsi="Calibri" w:cs="Calibri"/>
          <w:sz w:val="22"/>
          <w:szCs w:val="22"/>
        </w:rPr>
        <w:t>:</w:t>
      </w:r>
    </w:p>
    <w:p w:rsidR="00F53A72" w:rsidRPr="0083253A" w:rsidRDefault="00F53A72" w:rsidP="0073364F">
      <w:pPr>
        <w:pStyle w:val="NormalWeb"/>
        <w:numPr>
          <w:ilvl w:val="0"/>
          <w:numId w:val="10"/>
        </w:numPr>
        <w:spacing w:before="100" w:line="240" w:lineRule="auto"/>
        <w:textAlignment w:val="top"/>
        <w:rPr>
          <w:rStyle w:val="bigger2"/>
          <w:rFonts w:ascii="Calibri" w:hAnsi="Calibri" w:cs="Calibri"/>
          <w:sz w:val="22"/>
          <w:szCs w:val="22"/>
        </w:rPr>
      </w:pPr>
      <w:r w:rsidRPr="0083253A">
        <w:rPr>
          <w:rStyle w:val="bigger2"/>
          <w:rFonts w:ascii="Calibri" w:hAnsi="Calibri" w:cs="Calibri"/>
          <w:sz w:val="22"/>
          <w:szCs w:val="22"/>
        </w:rPr>
        <w:t>Свидетельство о регистрации</w:t>
      </w:r>
      <w:r w:rsidR="00D54BC2" w:rsidRPr="0083253A">
        <w:rPr>
          <w:rStyle w:val="bigger2"/>
          <w:rFonts w:ascii="Calibri" w:hAnsi="Calibri" w:cs="Calibri"/>
          <w:sz w:val="22"/>
          <w:szCs w:val="22"/>
        </w:rPr>
        <w:t xml:space="preserve"> юридического лица;</w:t>
      </w:r>
    </w:p>
    <w:p w:rsidR="00F53A72" w:rsidRPr="0083253A" w:rsidRDefault="00F53A72" w:rsidP="0073364F">
      <w:pPr>
        <w:pStyle w:val="NormalWeb"/>
        <w:numPr>
          <w:ilvl w:val="0"/>
          <w:numId w:val="10"/>
        </w:numPr>
        <w:spacing w:before="100" w:line="240" w:lineRule="auto"/>
        <w:textAlignment w:val="top"/>
        <w:rPr>
          <w:rStyle w:val="bigger2"/>
          <w:rFonts w:ascii="Calibri" w:hAnsi="Calibri" w:cs="Calibri"/>
          <w:sz w:val="22"/>
          <w:szCs w:val="22"/>
        </w:rPr>
      </w:pPr>
      <w:r w:rsidRPr="0083253A">
        <w:rPr>
          <w:rStyle w:val="bigger2"/>
          <w:rFonts w:ascii="Calibri" w:hAnsi="Calibri" w:cs="Calibri"/>
          <w:sz w:val="22"/>
          <w:szCs w:val="22"/>
        </w:rPr>
        <w:t>Паспортные данные руководителя</w:t>
      </w:r>
      <w:r w:rsidR="00D54BC2" w:rsidRPr="0083253A">
        <w:rPr>
          <w:rStyle w:val="bigger2"/>
          <w:rFonts w:ascii="Calibri" w:hAnsi="Calibri" w:cs="Calibri"/>
          <w:sz w:val="22"/>
          <w:szCs w:val="22"/>
          <w:lang w:val="en-US"/>
        </w:rPr>
        <w:t xml:space="preserve"> Участника;</w:t>
      </w:r>
    </w:p>
    <w:p w:rsidR="00F53A72" w:rsidRPr="007275A1" w:rsidRDefault="00F53A72" w:rsidP="0073364F">
      <w:pPr>
        <w:pStyle w:val="NormalWeb"/>
        <w:numPr>
          <w:ilvl w:val="0"/>
          <w:numId w:val="10"/>
        </w:numPr>
        <w:spacing w:before="100" w:line="240" w:lineRule="auto"/>
        <w:textAlignment w:val="top"/>
        <w:rPr>
          <w:rStyle w:val="bigger2"/>
          <w:rFonts w:ascii="Calibri" w:hAnsi="Calibri" w:cs="Calibri"/>
          <w:sz w:val="22"/>
          <w:szCs w:val="22"/>
        </w:rPr>
      </w:pPr>
      <w:r w:rsidRPr="0083253A">
        <w:rPr>
          <w:rStyle w:val="bigger2"/>
          <w:rFonts w:ascii="Calibri" w:hAnsi="Calibri" w:cs="Calibri"/>
          <w:sz w:val="22"/>
          <w:szCs w:val="22"/>
        </w:rPr>
        <w:t>Паспортные данные учредителя</w:t>
      </w:r>
      <w:r w:rsidR="00D54BC2" w:rsidRPr="0083253A">
        <w:rPr>
          <w:rStyle w:val="bigger2"/>
          <w:rFonts w:ascii="Calibri" w:hAnsi="Calibri" w:cs="Calibri"/>
          <w:sz w:val="22"/>
          <w:szCs w:val="22"/>
        </w:rPr>
        <w:t xml:space="preserve"> У</w:t>
      </w:r>
      <w:r w:rsidR="00396C4C" w:rsidRPr="0083253A">
        <w:rPr>
          <w:rStyle w:val="bigger2"/>
          <w:rFonts w:ascii="Calibri" w:hAnsi="Calibri" w:cs="Calibri"/>
          <w:sz w:val="22"/>
          <w:szCs w:val="22"/>
        </w:rPr>
        <w:t xml:space="preserve"> </w:t>
      </w:r>
      <w:r w:rsidR="009E5A37">
        <w:rPr>
          <w:rStyle w:val="bigger2"/>
          <w:rFonts w:ascii="Calibri" w:hAnsi="Calibri" w:cs="Calibri"/>
          <w:sz w:val="22"/>
          <w:szCs w:val="22"/>
        </w:rPr>
        <w:t>частника</w:t>
      </w:r>
      <w:r w:rsidR="009E5A37" w:rsidRPr="005F32B4">
        <w:rPr>
          <w:rStyle w:val="bigger2"/>
          <w:rFonts w:ascii="Calibri" w:hAnsi="Calibri" w:cs="Calibri"/>
          <w:sz w:val="22"/>
          <w:szCs w:val="22"/>
        </w:rPr>
        <w:t>.</w:t>
      </w:r>
    </w:p>
    <w:p w:rsidR="004E7AFA" w:rsidRPr="0083253A" w:rsidRDefault="000C3C17" w:rsidP="0073364F">
      <w:pPr>
        <w:pStyle w:val="NormalWeb"/>
        <w:numPr>
          <w:ilvl w:val="0"/>
          <w:numId w:val="1"/>
        </w:numPr>
        <w:spacing w:before="100" w:line="240" w:lineRule="auto"/>
        <w:textAlignment w:val="top"/>
        <w:rPr>
          <w:rStyle w:val="bigger2"/>
          <w:rFonts w:ascii="Calibri" w:hAnsi="Calibri" w:cs="Calibri"/>
          <w:sz w:val="22"/>
          <w:szCs w:val="22"/>
        </w:rPr>
      </w:pPr>
      <w:r w:rsidRPr="0083253A">
        <w:rPr>
          <w:rStyle w:val="bigger2"/>
          <w:rFonts w:ascii="Calibri" w:hAnsi="Calibri" w:cs="Calibri"/>
          <w:sz w:val="22"/>
          <w:szCs w:val="22"/>
        </w:rPr>
        <w:t>П</w:t>
      </w:r>
      <w:r w:rsidR="00F53A72" w:rsidRPr="0083253A">
        <w:rPr>
          <w:rStyle w:val="bigger2"/>
          <w:rFonts w:ascii="Calibri" w:hAnsi="Calibri" w:cs="Calibri"/>
          <w:sz w:val="22"/>
          <w:szCs w:val="22"/>
        </w:rPr>
        <w:t>редоставить</w:t>
      </w:r>
      <w:r w:rsidR="002C6308" w:rsidRPr="0083253A">
        <w:rPr>
          <w:rStyle w:val="bigger2"/>
          <w:rFonts w:ascii="Calibri" w:hAnsi="Calibri" w:cs="Calibri"/>
          <w:sz w:val="22"/>
          <w:szCs w:val="22"/>
        </w:rPr>
        <w:t xml:space="preserve"> требуемые</w:t>
      </w:r>
      <w:r w:rsidR="00F53A72" w:rsidRPr="0083253A">
        <w:rPr>
          <w:rStyle w:val="bigger2"/>
          <w:rFonts w:ascii="Calibri" w:hAnsi="Calibri" w:cs="Calibri"/>
          <w:sz w:val="22"/>
          <w:szCs w:val="22"/>
        </w:rPr>
        <w:t xml:space="preserve"> </w:t>
      </w:r>
      <w:r w:rsidRPr="0083253A">
        <w:rPr>
          <w:rStyle w:val="bigger2"/>
          <w:rFonts w:ascii="Calibri" w:hAnsi="Calibri" w:cs="Calibri"/>
          <w:sz w:val="22"/>
          <w:szCs w:val="22"/>
        </w:rPr>
        <w:t xml:space="preserve">документы </w:t>
      </w:r>
      <w:r w:rsidR="00F53A72" w:rsidRPr="0083253A">
        <w:rPr>
          <w:rStyle w:val="bigger2"/>
          <w:rFonts w:ascii="Calibri" w:hAnsi="Calibri" w:cs="Calibri"/>
          <w:sz w:val="22"/>
          <w:szCs w:val="22"/>
        </w:rPr>
        <w:t>в</w:t>
      </w:r>
      <w:r w:rsidR="004E7AFA" w:rsidRPr="0083253A">
        <w:rPr>
          <w:rStyle w:val="bigger2"/>
          <w:rFonts w:ascii="Calibri" w:hAnsi="Calibri" w:cs="Calibri"/>
          <w:sz w:val="22"/>
          <w:szCs w:val="22"/>
        </w:rPr>
        <w:t xml:space="preserve"> </w:t>
      </w:r>
      <w:r w:rsidR="00E51459" w:rsidRPr="0083253A">
        <w:rPr>
          <w:rStyle w:val="bigger2"/>
          <w:rFonts w:ascii="Calibri" w:hAnsi="Calibri" w:cs="Calibri"/>
          <w:sz w:val="22"/>
          <w:szCs w:val="22"/>
        </w:rPr>
        <w:t xml:space="preserve">ниже указанных </w:t>
      </w:r>
      <w:r w:rsidR="004E7AFA" w:rsidRPr="0083253A">
        <w:rPr>
          <w:rStyle w:val="bigger2"/>
          <w:rFonts w:ascii="Calibri" w:hAnsi="Calibri" w:cs="Calibri"/>
          <w:sz w:val="22"/>
          <w:szCs w:val="22"/>
        </w:rPr>
        <w:t>формат</w:t>
      </w:r>
      <w:r w:rsidR="00E51459" w:rsidRPr="0083253A">
        <w:rPr>
          <w:rStyle w:val="bigger2"/>
          <w:rFonts w:ascii="Calibri" w:hAnsi="Calibri" w:cs="Calibri"/>
          <w:sz w:val="22"/>
          <w:szCs w:val="22"/>
        </w:rPr>
        <w:t>ах</w:t>
      </w:r>
      <w:r w:rsidR="004E7AFA" w:rsidRPr="0083253A">
        <w:rPr>
          <w:rStyle w:val="bigger2"/>
          <w:rFonts w:ascii="Calibri" w:hAnsi="Calibri" w:cs="Calibri"/>
          <w:sz w:val="22"/>
          <w:szCs w:val="22"/>
        </w:rPr>
        <w:t>:</w:t>
      </w:r>
    </w:p>
    <w:p w:rsidR="006E5A68" w:rsidRPr="0083253A" w:rsidRDefault="006E5A68" w:rsidP="004E7AFA">
      <w:pPr>
        <w:pStyle w:val="NormalWeb"/>
        <w:spacing w:before="100"/>
        <w:textAlignment w:val="top"/>
        <w:rPr>
          <w:rStyle w:val="bigger2"/>
          <w:rFonts w:ascii="Calibri" w:hAnsi="Calibri" w:cs="Calibri"/>
          <w:sz w:val="22"/>
          <w:szCs w:val="22"/>
        </w:rPr>
      </w:pPr>
    </w:p>
    <w:tbl>
      <w:tblPr>
        <w:tblW w:w="13293" w:type="dxa"/>
        <w:jc w:val="center"/>
        <w:tblInd w:w="9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018"/>
        <w:gridCol w:w="5855"/>
        <w:gridCol w:w="943"/>
        <w:gridCol w:w="831"/>
        <w:gridCol w:w="4646"/>
      </w:tblGrid>
      <w:tr w:rsidR="00E43B50" w:rsidRPr="00CD5FB9" w:rsidTr="00FA7B65">
        <w:trPr>
          <w:trHeight w:val="267"/>
          <w:jc w:val="center"/>
        </w:trPr>
        <w:tc>
          <w:tcPr>
            <w:tcW w:w="1018" w:type="dxa"/>
            <w:vMerge w:val="restart"/>
            <w:vAlign w:val="center"/>
          </w:tcPr>
          <w:p w:rsidR="00E43B50" w:rsidRPr="00CD5FB9" w:rsidRDefault="00E43B50" w:rsidP="00FA7B65">
            <w:pPr>
              <w:jc w:val="center"/>
              <w:rPr>
                <w:rStyle w:val="bigger2"/>
                <w:rFonts w:ascii="Calibri" w:eastAsia="Times New Roman" w:hAnsi="Calibri" w:cs="Calibri"/>
                <w:b/>
                <w:lang w:eastAsia="ru-RU"/>
              </w:rPr>
            </w:pPr>
            <w:r w:rsidRPr="00CD5FB9">
              <w:rPr>
                <w:rStyle w:val="bigger2"/>
                <w:rFonts w:ascii="Calibri" w:eastAsia="Times New Roman" w:hAnsi="Calibri" w:cs="Calibri"/>
                <w:b/>
                <w:lang w:eastAsia="ru-RU"/>
              </w:rPr>
              <w:t>N</w:t>
            </w:r>
          </w:p>
        </w:tc>
        <w:tc>
          <w:tcPr>
            <w:tcW w:w="5855" w:type="dxa"/>
            <w:vMerge w:val="restart"/>
            <w:vAlign w:val="center"/>
          </w:tcPr>
          <w:p w:rsidR="00E43B50" w:rsidRPr="00CD5FB9" w:rsidRDefault="00E43B50" w:rsidP="00FA7B65">
            <w:pPr>
              <w:jc w:val="center"/>
              <w:rPr>
                <w:rStyle w:val="bigger2"/>
                <w:rFonts w:ascii="Calibri" w:eastAsia="Times New Roman" w:hAnsi="Calibri" w:cs="Calibri"/>
                <w:b/>
                <w:lang w:eastAsia="ru-RU"/>
              </w:rPr>
            </w:pPr>
            <w:r w:rsidRPr="00CD5FB9">
              <w:rPr>
                <w:rStyle w:val="bigger2"/>
                <w:rFonts w:ascii="Calibri" w:eastAsia="Times New Roman" w:hAnsi="Calibri" w:cs="Calibri"/>
                <w:b/>
                <w:lang w:eastAsia="ru-RU"/>
              </w:rPr>
              <w:t>Документ</w:t>
            </w:r>
          </w:p>
        </w:tc>
        <w:tc>
          <w:tcPr>
            <w:tcW w:w="6420" w:type="dxa"/>
            <w:gridSpan w:val="3"/>
            <w:vAlign w:val="center"/>
          </w:tcPr>
          <w:p w:rsidR="00E43B50" w:rsidRPr="00CD5FB9" w:rsidRDefault="00E43B50" w:rsidP="00FA7B65">
            <w:pPr>
              <w:jc w:val="center"/>
              <w:rPr>
                <w:rStyle w:val="bigger2"/>
                <w:rFonts w:ascii="Calibri" w:eastAsia="Times New Roman" w:hAnsi="Calibri" w:cs="Calibri"/>
                <w:b/>
                <w:lang w:eastAsia="ru-RU"/>
              </w:rPr>
            </w:pPr>
            <w:r w:rsidRPr="00CD5FB9">
              <w:rPr>
                <w:rStyle w:val="bigger2"/>
                <w:rFonts w:ascii="Calibri" w:eastAsia="Times New Roman" w:hAnsi="Calibri" w:cs="Calibri"/>
                <w:b/>
                <w:lang w:eastAsia="ru-RU"/>
              </w:rPr>
              <w:t>Название документа</w:t>
            </w:r>
          </w:p>
        </w:tc>
      </w:tr>
      <w:tr w:rsidR="00AC43A5" w:rsidRPr="00CD5FB9" w:rsidTr="00FA7B65">
        <w:trPr>
          <w:trHeight w:val="436"/>
          <w:jc w:val="center"/>
        </w:trPr>
        <w:tc>
          <w:tcPr>
            <w:tcW w:w="1018" w:type="dxa"/>
            <w:vMerge/>
            <w:vAlign w:val="center"/>
          </w:tcPr>
          <w:p w:rsidR="00AC43A5" w:rsidRPr="00CD5FB9" w:rsidRDefault="00AC43A5" w:rsidP="00FA7B65">
            <w:pPr>
              <w:jc w:val="center"/>
              <w:rPr>
                <w:rStyle w:val="bigger2"/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5855" w:type="dxa"/>
            <w:vMerge/>
            <w:vAlign w:val="center"/>
          </w:tcPr>
          <w:p w:rsidR="00AC43A5" w:rsidRPr="00CD5FB9" w:rsidRDefault="00AC43A5" w:rsidP="00FA7B65">
            <w:pPr>
              <w:jc w:val="center"/>
              <w:rPr>
                <w:rStyle w:val="bigger2"/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943" w:type="dxa"/>
            <w:vAlign w:val="center"/>
          </w:tcPr>
          <w:p w:rsidR="00AC43A5" w:rsidRPr="00CD5FB9" w:rsidRDefault="00AC43A5" w:rsidP="00FA7B65">
            <w:pPr>
              <w:jc w:val="center"/>
              <w:rPr>
                <w:rStyle w:val="bigger2"/>
                <w:rFonts w:ascii="Calibri" w:eastAsia="Times New Roman" w:hAnsi="Calibri" w:cs="Calibri"/>
                <w:lang w:eastAsia="ru-RU"/>
              </w:rPr>
            </w:pPr>
            <w:r w:rsidRPr="00CD5FB9">
              <w:rPr>
                <w:rStyle w:val="bigger2"/>
                <w:rFonts w:ascii="Calibri" w:eastAsia="Times New Roman" w:hAnsi="Calibri" w:cs="Calibri"/>
                <w:lang w:eastAsia="ru-RU"/>
              </w:rPr>
              <w:t>PDF</w:t>
            </w:r>
          </w:p>
        </w:tc>
        <w:tc>
          <w:tcPr>
            <w:tcW w:w="831" w:type="dxa"/>
            <w:tcBorders>
              <w:right w:val="single" w:sz="4" w:space="0" w:color="auto"/>
            </w:tcBorders>
            <w:vAlign w:val="center"/>
          </w:tcPr>
          <w:p w:rsidR="00AC43A5" w:rsidRPr="00CD5FB9" w:rsidRDefault="00AC43A5" w:rsidP="00FA7B65">
            <w:pPr>
              <w:jc w:val="center"/>
              <w:rPr>
                <w:rStyle w:val="bigger2"/>
                <w:rFonts w:ascii="Calibri" w:eastAsia="Times New Roman" w:hAnsi="Calibri" w:cs="Calibri"/>
                <w:lang w:val="en-US" w:eastAsia="ru-RU"/>
              </w:rPr>
            </w:pPr>
            <w:r w:rsidRPr="00CD5FB9">
              <w:rPr>
                <w:rStyle w:val="bigger2"/>
                <w:rFonts w:ascii="Calibri" w:eastAsia="Times New Roman" w:hAnsi="Calibri" w:cs="Calibri"/>
                <w:lang w:val="en-US" w:eastAsia="ru-RU"/>
              </w:rPr>
              <w:t>EXCEL</w:t>
            </w:r>
          </w:p>
        </w:tc>
        <w:tc>
          <w:tcPr>
            <w:tcW w:w="4646" w:type="dxa"/>
            <w:tcBorders>
              <w:left w:val="single" w:sz="4" w:space="0" w:color="auto"/>
            </w:tcBorders>
            <w:vAlign w:val="center"/>
          </w:tcPr>
          <w:p w:rsidR="00AC43A5" w:rsidRPr="00CD5FB9" w:rsidRDefault="00AC43A5" w:rsidP="00FA7B65">
            <w:pPr>
              <w:jc w:val="center"/>
              <w:rPr>
                <w:rStyle w:val="bigger2"/>
                <w:rFonts w:ascii="Calibri" w:eastAsia="Times New Roman" w:hAnsi="Calibri" w:cs="Calibri"/>
                <w:lang w:eastAsia="ru-RU"/>
              </w:rPr>
            </w:pPr>
          </w:p>
        </w:tc>
      </w:tr>
      <w:tr w:rsidR="00E3337E" w:rsidRPr="00CD5FB9" w:rsidTr="00FA7B65">
        <w:trPr>
          <w:trHeight w:val="252"/>
          <w:jc w:val="center"/>
        </w:trPr>
        <w:tc>
          <w:tcPr>
            <w:tcW w:w="1018" w:type="dxa"/>
            <w:vAlign w:val="center"/>
          </w:tcPr>
          <w:p w:rsidR="00E3337E" w:rsidRPr="00CD5FB9" w:rsidRDefault="00E3337E" w:rsidP="00E3337E">
            <w:pPr>
              <w:jc w:val="center"/>
              <w:rPr>
                <w:rStyle w:val="bigger2"/>
                <w:rFonts w:ascii="Calibri" w:eastAsia="Times New Roman" w:hAnsi="Calibri" w:cs="Calibri"/>
                <w:lang w:val="en-US" w:eastAsia="ru-RU"/>
              </w:rPr>
            </w:pPr>
            <w:r w:rsidRPr="00CD5FB9">
              <w:rPr>
                <w:rStyle w:val="bigger2"/>
                <w:rFonts w:ascii="Calibri" w:eastAsia="Times New Roman" w:hAnsi="Calibri" w:cs="Calibri"/>
                <w:lang w:val="en-US" w:eastAsia="ru-RU"/>
              </w:rPr>
              <w:t>1</w:t>
            </w:r>
          </w:p>
        </w:tc>
        <w:tc>
          <w:tcPr>
            <w:tcW w:w="5855" w:type="dxa"/>
            <w:vAlign w:val="center"/>
          </w:tcPr>
          <w:p w:rsidR="00E3337E" w:rsidRPr="00AD5EB3" w:rsidRDefault="00E3337E" w:rsidP="00E3337E">
            <w:pPr>
              <w:pStyle w:val="ListParagraph"/>
              <w:ind w:left="0"/>
              <w:contextualSpacing w:val="0"/>
              <w:jc w:val="center"/>
              <w:rPr>
                <w:rStyle w:val="bigger2"/>
                <w:rFonts w:ascii="Calibri" w:hAnsi="Calibri" w:cs="Calibri"/>
              </w:rPr>
            </w:pPr>
            <w:r w:rsidRPr="00AD5EB3">
              <w:rPr>
                <w:rStyle w:val="bigger2"/>
                <w:rFonts w:ascii="Calibri" w:hAnsi="Calibri" w:cs="Calibri"/>
              </w:rPr>
              <w:t>Коммерческое предложение</w:t>
            </w:r>
          </w:p>
        </w:tc>
        <w:tc>
          <w:tcPr>
            <w:tcW w:w="943" w:type="dxa"/>
            <w:vAlign w:val="center"/>
          </w:tcPr>
          <w:p w:rsidR="00E3337E" w:rsidRPr="00CD5FB9" w:rsidRDefault="00E3337E" w:rsidP="00FA7B65">
            <w:pPr>
              <w:pStyle w:val="ListParagraph"/>
              <w:numPr>
                <w:ilvl w:val="0"/>
                <w:numId w:val="3"/>
              </w:numPr>
              <w:ind w:left="360"/>
              <w:contextualSpacing w:val="0"/>
              <w:jc w:val="center"/>
              <w:rPr>
                <w:rStyle w:val="bigger2"/>
                <w:rFonts w:ascii="Calibri" w:hAnsi="Calibri" w:cs="Calibri"/>
              </w:rPr>
            </w:pPr>
          </w:p>
        </w:tc>
        <w:tc>
          <w:tcPr>
            <w:tcW w:w="831" w:type="dxa"/>
            <w:tcBorders>
              <w:right w:val="single" w:sz="4" w:space="0" w:color="auto"/>
            </w:tcBorders>
            <w:vAlign w:val="center"/>
          </w:tcPr>
          <w:p w:rsidR="00E3337E" w:rsidRPr="00CD5FB9" w:rsidRDefault="00E3337E" w:rsidP="00FA7B65">
            <w:pPr>
              <w:pStyle w:val="ListParagraph"/>
              <w:ind w:left="0"/>
              <w:contextualSpacing w:val="0"/>
              <w:jc w:val="center"/>
              <w:rPr>
                <w:rStyle w:val="bigger2"/>
                <w:rFonts w:ascii="Calibri" w:hAnsi="Calibri" w:cs="Calibri"/>
              </w:rPr>
            </w:pPr>
          </w:p>
        </w:tc>
        <w:tc>
          <w:tcPr>
            <w:tcW w:w="4646" w:type="dxa"/>
            <w:tcBorders>
              <w:left w:val="single" w:sz="4" w:space="0" w:color="auto"/>
            </w:tcBorders>
            <w:vAlign w:val="center"/>
          </w:tcPr>
          <w:p w:rsidR="00E3337E" w:rsidRPr="00E3337E" w:rsidRDefault="00E3337E" w:rsidP="00FA7B65">
            <w:pPr>
              <w:pStyle w:val="ListParagraph"/>
              <w:ind w:left="0"/>
              <w:jc w:val="center"/>
              <w:rPr>
                <w:rStyle w:val="bigger2"/>
                <w:rFonts w:ascii="Calibri" w:hAnsi="Calibri" w:cs="Calibri"/>
                <w:lang w:val="en-US"/>
              </w:rPr>
            </w:pPr>
            <w:r>
              <w:rPr>
                <w:rStyle w:val="bigger2"/>
                <w:rFonts w:ascii="Calibri" w:hAnsi="Calibri" w:cs="Calibri"/>
                <w:lang w:val="en-US"/>
              </w:rPr>
              <w:t>КП.pdf</w:t>
            </w:r>
          </w:p>
        </w:tc>
      </w:tr>
      <w:tr w:rsidR="00E3337E" w:rsidRPr="00CD5FB9" w:rsidTr="00FA7B65">
        <w:trPr>
          <w:trHeight w:val="252"/>
          <w:jc w:val="center"/>
        </w:trPr>
        <w:tc>
          <w:tcPr>
            <w:tcW w:w="1018" w:type="dxa"/>
            <w:vAlign w:val="center"/>
          </w:tcPr>
          <w:p w:rsidR="00E3337E" w:rsidRPr="00CD5FB9" w:rsidRDefault="00E3337E" w:rsidP="00E3337E">
            <w:pPr>
              <w:jc w:val="center"/>
              <w:rPr>
                <w:rStyle w:val="bigger2"/>
                <w:rFonts w:ascii="Calibri" w:eastAsia="Times New Roman" w:hAnsi="Calibri" w:cs="Calibri"/>
                <w:lang w:val="en-US" w:eastAsia="ru-RU"/>
              </w:rPr>
            </w:pPr>
            <w:r w:rsidRPr="00CD5FB9">
              <w:rPr>
                <w:rStyle w:val="bigger2"/>
                <w:rFonts w:ascii="Calibri" w:eastAsia="Times New Roman" w:hAnsi="Calibri" w:cs="Calibri"/>
                <w:lang w:val="en-US" w:eastAsia="ru-RU"/>
              </w:rPr>
              <w:t>2</w:t>
            </w:r>
          </w:p>
        </w:tc>
        <w:tc>
          <w:tcPr>
            <w:tcW w:w="5855" w:type="dxa"/>
            <w:vAlign w:val="center"/>
          </w:tcPr>
          <w:p w:rsidR="00E3337E" w:rsidRPr="00AD5EB3" w:rsidRDefault="00E3337E" w:rsidP="00E3337E">
            <w:pPr>
              <w:pStyle w:val="ListParagraph"/>
              <w:ind w:left="0"/>
              <w:contextualSpacing w:val="0"/>
              <w:jc w:val="center"/>
              <w:rPr>
                <w:rStyle w:val="bigger2"/>
                <w:rFonts w:ascii="Calibri" w:hAnsi="Calibri" w:cs="Calibri"/>
              </w:rPr>
            </w:pPr>
            <w:r w:rsidRPr="00AD5EB3">
              <w:rPr>
                <w:rStyle w:val="bigger2"/>
                <w:rFonts w:ascii="Calibri" w:hAnsi="Calibri" w:cs="Calibri"/>
              </w:rPr>
              <w:t>Коммерческое предложение</w:t>
            </w:r>
          </w:p>
        </w:tc>
        <w:tc>
          <w:tcPr>
            <w:tcW w:w="943" w:type="dxa"/>
            <w:vAlign w:val="center"/>
          </w:tcPr>
          <w:p w:rsidR="00E3337E" w:rsidRPr="00CD5FB9" w:rsidRDefault="00E3337E" w:rsidP="00E3337E">
            <w:pPr>
              <w:pStyle w:val="ListParagraph"/>
              <w:ind w:left="360"/>
              <w:contextualSpacing w:val="0"/>
              <w:rPr>
                <w:rStyle w:val="bigger2"/>
                <w:rFonts w:ascii="Calibri" w:hAnsi="Calibri" w:cs="Calibri"/>
              </w:rPr>
            </w:pPr>
          </w:p>
        </w:tc>
        <w:tc>
          <w:tcPr>
            <w:tcW w:w="831" w:type="dxa"/>
            <w:tcBorders>
              <w:right w:val="single" w:sz="4" w:space="0" w:color="auto"/>
            </w:tcBorders>
            <w:vAlign w:val="center"/>
          </w:tcPr>
          <w:p w:rsidR="00E3337E" w:rsidRPr="00CD5FB9" w:rsidRDefault="00E3337E" w:rsidP="00E3337E">
            <w:pPr>
              <w:pStyle w:val="ListParagraph"/>
              <w:numPr>
                <w:ilvl w:val="0"/>
                <w:numId w:val="15"/>
              </w:numPr>
              <w:contextualSpacing w:val="0"/>
              <w:jc w:val="center"/>
              <w:rPr>
                <w:rStyle w:val="bigger2"/>
                <w:rFonts w:ascii="Calibri" w:hAnsi="Calibri" w:cs="Calibri"/>
              </w:rPr>
            </w:pPr>
          </w:p>
        </w:tc>
        <w:tc>
          <w:tcPr>
            <w:tcW w:w="4646" w:type="dxa"/>
            <w:tcBorders>
              <w:left w:val="single" w:sz="4" w:space="0" w:color="auto"/>
            </w:tcBorders>
            <w:vAlign w:val="center"/>
          </w:tcPr>
          <w:p w:rsidR="00E3337E" w:rsidRPr="00CD5FB9" w:rsidRDefault="00E3337E" w:rsidP="00E3337E">
            <w:pPr>
              <w:pStyle w:val="ListParagraph"/>
              <w:ind w:left="0"/>
              <w:jc w:val="center"/>
              <w:rPr>
                <w:rStyle w:val="bigger2"/>
                <w:rFonts w:ascii="Calibri" w:hAnsi="Calibri" w:cs="Calibri"/>
              </w:rPr>
            </w:pPr>
            <w:r>
              <w:rPr>
                <w:rStyle w:val="bigger2"/>
                <w:rFonts w:ascii="Calibri" w:hAnsi="Calibri" w:cs="Calibri"/>
                <w:lang w:val="en-US"/>
              </w:rPr>
              <w:t>КП.xlsx</w:t>
            </w:r>
          </w:p>
        </w:tc>
      </w:tr>
      <w:tr w:rsidR="00E3337E" w:rsidRPr="00CD5FB9" w:rsidTr="00FA7B65">
        <w:trPr>
          <w:trHeight w:val="252"/>
          <w:jc w:val="center"/>
        </w:trPr>
        <w:tc>
          <w:tcPr>
            <w:tcW w:w="1018" w:type="dxa"/>
            <w:vAlign w:val="center"/>
          </w:tcPr>
          <w:p w:rsidR="00E3337E" w:rsidRPr="00CD5FB9" w:rsidRDefault="00E3337E" w:rsidP="00E3337E">
            <w:pPr>
              <w:jc w:val="center"/>
              <w:rPr>
                <w:rStyle w:val="bigger2"/>
                <w:rFonts w:ascii="Calibri" w:eastAsia="Times New Roman" w:hAnsi="Calibri" w:cs="Calibri"/>
                <w:lang w:val="en-US" w:eastAsia="ru-RU"/>
              </w:rPr>
            </w:pPr>
            <w:r>
              <w:rPr>
                <w:rStyle w:val="bigger2"/>
                <w:rFonts w:ascii="Calibri" w:eastAsia="Times New Roman" w:hAnsi="Calibri" w:cs="Calibri"/>
                <w:lang w:val="en-US" w:eastAsia="ru-RU"/>
              </w:rPr>
              <w:t>3</w:t>
            </w:r>
          </w:p>
        </w:tc>
        <w:tc>
          <w:tcPr>
            <w:tcW w:w="5855" w:type="dxa"/>
            <w:vAlign w:val="center"/>
          </w:tcPr>
          <w:p w:rsidR="00E3337E" w:rsidRPr="00CD5FB9" w:rsidRDefault="00E3337E" w:rsidP="00FA7B65">
            <w:pPr>
              <w:pStyle w:val="ListParagraph"/>
              <w:ind w:left="0"/>
              <w:contextualSpacing w:val="0"/>
              <w:jc w:val="center"/>
              <w:rPr>
                <w:rStyle w:val="bigger2"/>
                <w:rFonts w:ascii="Calibri" w:hAnsi="Calibri" w:cs="Calibri"/>
              </w:rPr>
            </w:pPr>
            <w:r w:rsidRPr="00CD5FB9">
              <w:rPr>
                <w:rStyle w:val="bigger2"/>
                <w:rFonts w:ascii="Calibri" w:hAnsi="Calibri" w:cs="Calibri"/>
              </w:rPr>
              <w:t>Заявление о соответствии квалификационным требованиям</w:t>
            </w:r>
          </w:p>
        </w:tc>
        <w:tc>
          <w:tcPr>
            <w:tcW w:w="943" w:type="dxa"/>
            <w:vAlign w:val="center"/>
          </w:tcPr>
          <w:p w:rsidR="00E3337E" w:rsidRPr="00CD5FB9" w:rsidRDefault="00E3337E" w:rsidP="00FA7B65">
            <w:pPr>
              <w:pStyle w:val="ListParagraph"/>
              <w:numPr>
                <w:ilvl w:val="0"/>
                <w:numId w:val="3"/>
              </w:numPr>
              <w:ind w:left="360"/>
              <w:contextualSpacing w:val="0"/>
              <w:jc w:val="center"/>
              <w:rPr>
                <w:rStyle w:val="bigger2"/>
                <w:rFonts w:ascii="Calibri" w:hAnsi="Calibri" w:cs="Calibri"/>
              </w:rPr>
            </w:pPr>
          </w:p>
        </w:tc>
        <w:tc>
          <w:tcPr>
            <w:tcW w:w="831" w:type="dxa"/>
            <w:tcBorders>
              <w:right w:val="single" w:sz="4" w:space="0" w:color="auto"/>
            </w:tcBorders>
            <w:vAlign w:val="center"/>
          </w:tcPr>
          <w:p w:rsidR="00E3337E" w:rsidRPr="00CD5FB9" w:rsidRDefault="00E3337E" w:rsidP="00FA7B65">
            <w:pPr>
              <w:pStyle w:val="ListParagraph"/>
              <w:ind w:left="0"/>
              <w:contextualSpacing w:val="0"/>
              <w:jc w:val="center"/>
              <w:rPr>
                <w:rStyle w:val="bigger2"/>
                <w:rFonts w:ascii="Calibri" w:hAnsi="Calibri" w:cs="Calibri"/>
              </w:rPr>
            </w:pPr>
          </w:p>
        </w:tc>
        <w:tc>
          <w:tcPr>
            <w:tcW w:w="4646" w:type="dxa"/>
            <w:tcBorders>
              <w:left w:val="single" w:sz="4" w:space="0" w:color="auto"/>
            </w:tcBorders>
            <w:vAlign w:val="center"/>
          </w:tcPr>
          <w:p w:rsidR="00E3337E" w:rsidRPr="00CD5FB9" w:rsidRDefault="00E3337E" w:rsidP="00FA7B65">
            <w:pPr>
              <w:pStyle w:val="ListParagraph"/>
              <w:ind w:left="0"/>
              <w:jc w:val="center"/>
              <w:rPr>
                <w:rStyle w:val="bigger2"/>
                <w:rFonts w:ascii="Calibri" w:hAnsi="Calibri" w:cs="Calibri"/>
              </w:rPr>
            </w:pPr>
            <w:r w:rsidRPr="00CD5FB9">
              <w:rPr>
                <w:rStyle w:val="bigger2"/>
                <w:rFonts w:ascii="Calibri" w:hAnsi="Calibri" w:cs="Calibri"/>
              </w:rPr>
              <w:t>Заявление.pdf</w:t>
            </w:r>
          </w:p>
        </w:tc>
      </w:tr>
      <w:tr w:rsidR="00E3337E" w:rsidRPr="00CD5FB9" w:rsidTr="00FA7B65">
        <w:trPr>
          <w:trHeight w:val="533"/>
          <w:jc w:val="center"/>
        </w:trPr>
        <w:tc>
          <w:tcPr>
            <w:tcW w:w="1018" w:type="dxa"/>
            <w:vAlign w:val="center"/>
          </w:tcPr>
          <w:p w:rsidR="00E3337E" w:rsidRPr="00CD5FB9" w:rsidRDefault="00E3337E" w:rsidP="00E3337E">
            <w:pPr>
              <w:jc w:val="center"/>
              <w:rPr>
                <w:rStyle w:val="bigger2"/>
                <w:rFonts w:ascii="Calibri" w:eastAsia="Times New Roman" w:hAnsi="Calibri" w:cs="Calibri"/>
                <w:lang w:val="en-US" w:eastAsia="ru-RU"/>
              </w:rPr>
            </w:pPr>
            <w:r>
              <w:rPr>
                <w:rStyle w:val="bigger2"/>
                <w:rFonts w:ascii="Calibri" w:eastAsia="Times New Roman" w:hAnsi="Calibri" w:cs="Calibri"/>
                <w:lang w:val="en-US" w:eastAsia="ru-RU"/>
              </w:rPr>
              <w:t>4</w:t>
            </w:r>
          </w:p>
        </w:tc>
        <w:tc>
          <w:tcPr>
            <w:tcW w:w="5855" w:type="dxa"/>
            <w:vAlign w:val="center"/>
          </w:tcPr>
          <w:p w:rsidR="00E3337E" w:rsidRPr="00CD5FB9" w:rsidRDefault="00E3337E" w:rsidP="00FA7B65">
            <w:pPr>
              <w:pStyle w:val="ListParagraph"/>
              <w:ind w:left="0"/>
              <w:contextualSpacing w:val="0"/>
              <w:jc w:val="center"/>
              <w:rPr>
                <w:rStyle w:val="bigger2"/>
                <w:rFonts w:ascii="Calibri" w:hAnsi="Calibri" w:cs="Calibri"/>
              </w:rPr>
            </w:pPr>
            <w:r w:rsidRPr="00CD5FB9">
              <w:rPr>
                <w:rStyle w:val="bigger2"/>
                <w:rFonts w:ascii="Calibri" w:hAnsi="Calibri" w:cs="Calibri"/>
              </w:rPr>
              <w:t>Соглашение о неразглашении конфиденциальной информации</w:t>
            </w:r>
          </w:p>
        </w:tc>
        <w:tc>
          <w:tcPr>
            <w:tcW w:w="943" w:type="dxa"/>
            <w:vAlign w:val="center"/>
          </w:tcPr>
          <w:p w:rsidR="00E3337E" w:rsidRPr="00CD5FB9" w:rsidRDefault="00E3337E" w:rsidP="00FA7B65">
            <w:pPr>
              <w:pStyle w:val="ListParagraph"/>
              <w:numPr>
                <w:ilvl w:val="0"/>
                <w:numId w:val="3"/>
              </w:numPr>
              <w:ind w:left="360"/>
              <w:contextualSpacing w:val="0"/>
              <w:jc w:val="center"/>
              <w:rPr>
                <w:rStyle w:val="bigger2"/>
                <w:rFonts w:ascii="Calibri" w:hAnsi="Calibri" w:cs="Calibri"/>
              </w:rPr>
            </w:pPr>
          </w:p>
        </w:tc>
        <w:tc>
          <w:tcPr>
            <w:tcW w:w="831" w:type="dxa"/>
            <w:tcBorders>
              <w:right w:val="single" w:sz="4" w:space="0" w:color="auto"/>
            </w:tcBorders>
            <w:vAlign w:val="center"/>
          </w:tcPr>
          <w:p w:rsidR="00E3337E" w:rsidRPr="00CD5FB9" w:rsidRDefault="00E3337E" w:rsidP="00FA7B65">
            <w:pPr>
              <w:pStyle w:val="ListParagraph"/>
              <w:ind w:left="0"/>
              <w:contextualSpacing w:val="0"/>
              <w:jc w:val="center"/>
              <w:rPr>
                <w:rStyle w:val="bigger2"/>
                <w:rFonts w:ascii="Calibri" w:hAnsi="Calibri" w:cs="Calibri"/>
              </w:rPr>
            </w:pPr>
          </w:p>
        </w:tc>
        <w:tc>
          <w:tcPr>
            <w:tcW w:w="4646" w:type="dxa"/>
            <w:tcBorders>
              <w:left w:val="single" w:sz="4" w:space="0" w:color="auto"/>
            </w:tcBorders>
            <w:vAlign w:val="center"/>
          </w:tcPr>
          <w:p w:rsidR="00E3337E" w:rsidRPr="00CD5FB9" w:rsidRDefault="00E3337E" w:rsidP="00FA7B65">
            <w:pPr>
              <w:pStyle w:val="ListParagraph"/>
              <w:ind w:left="0"/>
              <w:jc w:val="center"/>
              <w:rPr>
                <w:rStyle w:val="bigger2"/>
                <w:rFonts w:ascii="Calibri" w:hAnsi="Calibri" w:cs="Calibri"/>
              </w:rPr>
            </w:pPr>
            <w:r w:rsidRPr="00CD5FB9">
              <w:rPr>
                <w:rStyle w:val="bigger2"/>
                <w:rFonts w:ascii="Calibri" w:hAnsi="Calibri" w:cs="Calibri"/>
              </w:rPr>
              <w:t>NDA.pdf</w:t>
            </w:r>
          </w:p>
        </w:tc>
      </w:tr>
      <w:tr w:rsidR="00E3337E" w:rsidRPr="00CD5FB9" w:rsidTr="00FA7B65">
        <w:trPr>
          <w:trHeight w:val="533"/>
          <w:jc w:val="center"/>
        </w:trPr>
        <w:tc>
          <w:tcPr>
            <w:tcW w:w="1018" w:type="dxa"/>
            <w:vAlign w:val="center"/>
          </w:tcPr>
          <w:p w:rsidR="00E3337E" w:rsidRPr="00CD5FB9" w:rsidRDefault="00E3337E" w:rsidP="00E3337E">
            <w:pPr>
              <w:jc w:val="center"/>
              <w:rPr>
                <w:rStyle w:val="bigger2"/>
                <w:rFonts w:ascii="Calibri" w:eastAsia="Times New Roman" w:hAnsi="Calibri" w:cs="Calibri"/>
                <w:lang w:val="en-US" w:eastAsia="ru-RU"/>
              </w:rPr>
            </w:pPr>
            <w:r>
              <w:rPr>
                <w:rStyle w:val="bigger2"/>
                <w:rFonts w:ascii="Calibri" w:eastAsia="Times New Roman" w:hAnsi="Calibri" w:cs="Calibri"/>
                <w:lang w:val="en-US" w:eastAsia="ru-RU"/>
              </w:rPr>
              <w:lastRenderedPageBreak/>
              <w:t>5</w:t>
            </w:r>
          </w:p>
        </w:tc>
        <w:tc>
          <w:tcPr>
            <w:tcW w:w="5855" w:type="dxa"/>
            <w:vAlign w:val="center"/>
          </w:tcPr>
          <w:p w:rsidR="00E3337E" w:rsidRPr="00CD5FB9" w:rsidRDefault="00E3337E" w:rsidP="00FA7B65">
            <w:pPr>
              <w:pStyle w:val="ListParagraph"/>
              <w:ind w:left="0"/>
              <w:contextualSpacing w:val="0"/>
              <w:jc w:val="center"/>
              <w:rPr>
                <w:rStyle w:val="bigger2"/>
                <w:rFonts w:ascii="Calibri" w:hAnsi="Calibri" w:cs="Calibri"/>
              </w:rPr>
            </w:pPr>
            <w:r w:rsidRPr="00CD5FB9">
              <w:rPr>
                <w:rStyle w:val="bigger2"/>
                <w:rFonts w:ascii="Calibri" w:hAnsi="Calibri" w:cs="Calibri"/>
              </w:rPr>
              <w:t>Свидетельство о регистрации юридического лица</w:t>
            </w:r>
          </w:p>
        </w:tc>
        <w:tc>
          <w:tcPr>
            <w:tcW w:w="943" w:type="dxa"/>
            <w:vAlign w:val="center"/>
          </w:tcPr>
          <w:p w:rsidR="00E3337E" w:rsidRPr="00CD5FB9" w:rsidRDefault="00E3337E" w:rsidP="00FA7B65">
            <w:pPr>
              <w:pStyle w:val="ListParagraph"/>
              <w:numPr>
                <w:ilvl w:val="0"/>
                <w:numId w:val="3"/>
              </w:numPr>
              <w:ind w:left="360"/>
              <w:contextualSpacing w:val="0"/>
              <w:jc w:val="center"/>
              <w:rPr>
                <w:rStyle w:val="bigger2"/>
                <w:rFonts w:ascii="Calibri" w:hAnsi="Calibri" w:cs="Calibri"/>
              </w:rPr>
            </w:pPr>
          </w:p>
        </w:tc>
        <w:tc>
          <w:tcPr>
            <w:tcW w:w="831" w:type="dxa"/>
            <w:tcBorders>
              <w:right w:val="single" w:sz="4" w:space="0" w:color="auto"/>
            </w:tcBorders>
            <w:vAlign w:val="center"/>
          </w:tcPr>
          <w:p w:rsidR="00E3337E" w:rsidRPr="00CD5FB9" w:rsidRDefault="00E3337E" w:rsidP="00FA7B65">
            <w:pPr>
              <w:pStyle w:val="ListParagraph"/>
              <w:ind w:left="0"/>
              <w:contextualSpacing w:val="0"/>
              <w:jc w:val="center"/>
              <w:rPr>
                <w:rStyle w:val="bigger2"/>
                <w:rFonts w:ascii="Calibri" w:hAnsi="Calibri" w:cs="Calibri"/>
              </w:rPr>
            </w:pPr>
          </w:p>
        </w:tc>
        <w:tc>
          <w:tcPr>
            <w:tcW w:w="4646" w:type="dxa"/>
            <w:tcBorders>
              <w:left w:val="single" w:sz="4" w:space="0" w:color="auto"/>
            </w:tcBorders>
            <w:vAlign w:val="center"/>
          </w:tcPr>
          <w:p w:rsidR="00E3337E" w:rsidRPr="00CD5FB9" w:rsidRDefault="00E3337E" w:rsidP="00FA7B65">
            <w:pPr>
              <w:pStyle w:val="ListParagraph"/>
              <w:ind w:left="0"/>
              <w:jc w:val="center"/>
              <w:rPr>
                <w:rStyle w:val="bigger2"/>
                <w:rFonts w:ascii="Calibri" w:hAnsi="Calibri" w:cs="Calibri"/>
              </w:rPr>
            </w:pPr>
            <w:r w:rsidRPr="00CD5FB9">
              <w:rPr>
                <w:rStyle w:val="bigger2"/>
                <w:rFonts w:ascii="Calibri" w:hAnsi="Calibri" w:cs="Calibri"/>
              </w:rPr>
              <w:t>Свидетельство.pdf</w:t>
            </w:r>
          </w:p>
        </w:tc>
      </w:tr>
      <w:tr w:rsidR="00E3337E" w:rsidRPr="00CD5FB9" w:rsidTr="00FA7B65">
        <w:trPr>
          <w:trHeight w:val="647"/>
          <w:jc w:val="center"/>
        </w:trPr>
        <w:tc>
          <w:tcPr>
            <w:tcW w:w="1018" w:type="dxa"/>
            <w:vAlign w:val="center"/>
          </w:tcPr>
          <w:p w:rsidR="00E3337E" w:rsidRPr="00CD5FB9" w:rsidRDefault="00E3337E" w:rsidP="00FA7B65">
            <w:pPr>
              <w:jc w:val="center"/>
              <w:rPr>
                <w:rStyle w:val="bigger2"/>
                <w:rFonts w:ascii="Calibri" w:eastAsia="Times New Roman" w:hAnsi="Calibri" w:cs="Calibri"/>
                <w:lang w:val="en-US" w:eastAsia="ru-RU"/>
              </w:rPr>
            </w:pPr>
            <w:r>
              <w:rPr>
                <w:rStyle w:val="bigger2"/>
                <w:rFonts w:ascii="Calibri" w:eastAsia="Times New Roman" w:hAnsi="Calibri" w:cs="Calibri"/>
                <w:lang w:val="en-US" w:eastAsia="ru-RU"/>
              </w:rPr>
              <w:t>6</w:t>
            </w:r>
          </w:p>
        </w:tc>
        <w:tc>
          <w:tcPr>
            <w:tcW w:w="5855" w:type="dxa"/>
            <w:vAlign w:val="center"/>
          </w:tcPr>
          <w:p w:rsidR="00E3337E" w:rsidRPr="00CD5FB9" w:rsidRDefault="00E3337E" w:rsidP="00FA7B65">
            <w:pPr>
              <w:pStyle w:val="ListParagraph"/>
              <w:ind w:left="0"/>
              <w:contextualSpacing w:val="0"/>
              <w:jc w:val="center"/>
              <w:rPr>
                <w:rStyle w:val="bigger2"/>
                <w:rFonts w:ascii="Calibri" w:hAnsi="Calibri" w:cs="Calibri"/>
              </w:rPr>
            </w:pPr>
            <w:r w:rsidRPr="00CD5FB9">
              <w:rPr>
                <w:rStyle w:val="bigger2"/>
                <w:rFonts w:ascii="Calibri" w:hAnsi="Calibri" w:cs="Calibri"/>
              </w:rPr>
              <w:t>Паспортные данные руководителя Участника</w:t>
            </w:r>
          </w:p>
        </w:tc>
        <w:tc>
          <w:tcPr>
            <w:tcW w:w="943" w:type="dxa"/>
            <w:vAlign w:val="center"/>
          </w:tcPr>
          <w:p w:rsidR="00E3337E" w:rsidRPr="00CD5FB9" w:rsidRDefault="00E3337E" w:rsidP="00FA7B65">
            <w:pPr>
              <w:pStyle w:val="ListParagraph"/>
              <w:numPr>
                <w:ilvl w:val="0"/>
                <w:numId w:val="3"/>
              </w:numPr>
              <w:ind w:left="360"/>
              <w:contextualSpacing w:val="0"/>
              <w:jc w:val="center"/>
              <w:rPr>
                <w:rStyle w:val="bigger2"/>
                <w:rFonts w:ascii="Calibri" w:hAnsi="Calibri" w:cs="Calibri"/>
              </w:rPr>
            </w:pPr>
          </w:p>
        </w:tc>
        <w:tc>
          <w:tcPr>
            <w:tcW w:w="831" w:type="dxa"/>
            <w:tcBorders>
              <w:right w:val="single" w:sz="4" w:space="0" w:color="auto"/>
            </w:tcBorders>
            <w:vAlign w:val="center"/>
          </w:tcPr>
          <w:p w:rsidR="00E3337E" w:rsidRPr="00CD5FB9" w:rsidRDefault="00E3337E" w:rsidP="00FA7B65">
            <w:pPr>
              <w:pStyle w:val="ListParagraph"/>
              <w:ind w:left="0"/>
              <w:contextualSpacing w:val="0"/>
              <w:jc w:val="center"/>
              <w:rPr>
                <w:rStyle w:val="bigger2"/>
                <w:rFonts w:ascii="Calibri" w:hAnsi="Calibri" w:cs="Calibri"/>
              </w:rPr>
            </w:pPr>
          </w:p>
        </w:tc>
        <w:tc>
          <w:tcPr>
            <w:tcW w:w="4646" w:type="dxa"/>
            <w:tcBorders>
              <w:left w:val="single" w:sz="4" w:space="0" w:color="auto"/>
            </w:tcBorders>
            <w:vAlign w:val="center"/>
          </w:tcPr>
          <w:p w:rsidR="00E3337E" w:rsidRPr="00CD5FB9" w:rsidRDefault="00E3337E" w:rsidP="00FA7B65">
            <w:pPr>
              <w:pStyle w:val="ListParagraph"/>
              <w:ind w:left="0"/>
              <w:jc w:val="center"/>
              <w:rPr>
                <w:rStyle w:val="bigger2"/>
                <w:rFonts w:ascii="Calibri" w:hAnsi="Calibri" w:cs="Calibri"/>
              </w:rPr>
            </w:pPr>
            <w:r w:rsidRPr="00CD5FB9">
              <w:rPr>
                <w:rStyle w:val="bigger2"/>
                <w:rFonts w:ascii="Calibri" w:hAnsi="Calibri" w:cs="Calibri"/>
              </w:rPr>
              <w:t>Паспорт руководителя.pdf</w:t>
            </w:r>
          </w:p>
        </w:tc>
      </w:tr>
      <w:tr w:rsidR="00E3337E" w:rsidRPr="00CD5FB9" w:rsidTr="00FA7B65">
        <w:trPr>
          <w:trHeight w:val="683"/>
          <w:jc w:val="center"/>
        </w:trPr>
        <w:tc>
          <w:tcPr>
            <w:tcW w:w="1018" w:type="dxa"/>
            <w:vAlign w:val="center"/>
          </w:tcPr>
          <w:p w:rsidR="00E3337E" w:rsidRPr="00CD5FB9" w:rsidRDefault="00E3337E" w:rsidP="00FA7B65">
            <w:pPr>
              <w:jc w:val="center"/>
              <w:rPr>
                <w:rStyle w:val="bigger2"/>
                <w:rFonts w:ascii="Calibri" w:eastAsia="Times New Roman" w:hAnsi="Calibri" w:cs="Calibri"/>
                <w:lang w:val="en-US" w:eastAsia="ru-RU"/>
              </w:rPr>
            </w:pPr>
            <w:r>
              <w:rPr>
                <w:rStyle w:val="bigger2"/>
                <w:rFonts w:ascii="Calibri" w:eastAsia="Times New Roman" w:hAnsi="Calibri" w:cs="Calibri"/>
                <w:lang w:val="en-US" w:eastAsia="ru-RU"/>
              </w:rPr>
              <w:t>7</w:t>
            </w:r>
          </w:p>
        </w:tc>
        <w:tc>
          <w:tcPr>
            <w:tcW w:w="5855" w:type="dxa"/>
            <w:vAlign w:val="center"/>
          </w:tcPr>
          <w:p w:rsidR="00E3337E" w:rsidRPr="00CD5FB9" w:rsidRDefault="00E3337E" w:rsidP="00FA7B65">
            <w:pPr>
              <w:pStyle w:val="ListParagraph"/>
              <w:ind w:left="0"/>
              <w:contextualSpacing w:val="0"/>
              <w:jc w:val="center"/>
              <w:rPr>
                <w:rStyle w:val="bigger2"/>
                <w:rFonts w:ascii="Calibri" w:hAnsi="Calibri" w:cs="Calibri"/>
              </w:rPr>
            </w:pPr>
            <w:r w:rsidRPr="00CD5FB9">
              <w:rPr>
                <w:rStyle w:val="bigger2"/>
                <w:rFonts w:ascii="Calibri" w:hAnsi="Calibri" w:cs="Calibri"/>
              </w:rPr>
              <w:t>Паспортные данные учредителя Участника</w:t>
            </w:r>
          </w:p>
        </w:tc>
        <w:tc>
          <w:tcPr>
            <w:tcW w:w="943" w:type="dxa"/>
            <w:vAlign w:val="center"/>
          </w:tcPr>
          <w:p w:rsidR="00E3337E" w:rsidRPr="00CD5FB9" w:rsidRDefault="00E3337E" w:rsidP="00FA7B65">
            <w:pPr>
              <w:pStyle w:val="ListParagraph"/>
              <w:numPr>
                <w:ilvl w:val="0"/>
                <w:numId w:val="3"/>
              </w:numPr>
              <w:ind w:left="360"/>
              <w:contextualSpacing w:val="0"/>
              <w:jc w:val="center"/>
              <w:rPr>
                <w:rStyle w:val="bigger2"/>
                <w:rFonts w:ascii="Calibri" w:hAnsi="Calibri" w:cs="Calibri"/>
              </w:rPr>
            </w:pPr>
          </w:p>
        </w:tc>
        <w:tc>
          <w:tcPr>
            <w:tcW w:w="831" w:type="dxa"/>
            <w:tcBorders>
              <w:right w:val="single" w:sz="4" w:space="0" w:color="auto"/>
            </w:tcBorders>
            <w:vAlign w:val="center"/>
          </w:tcPr>
          <w:p w:rsidR="00E3337E" w:rsidRPr="00CD5FB9" w:rsidRDefault="00E3337E" w:rsidP="00FA7B65">
            <w:pPr>
              <w:pStyle w:val="ListParagraph"/>
              <w:ind w:left="0"/>
              <w:contextualSpacing w:val="0"/>
              <w:jc w:val="center"/>
              <w:rPr>
                <w:rStyle w:val="bigger2"/>
                <w:rFonts w:ascii="Calibri" w:hAnsi="Calibri" w:cs="Calibri"/>
              </w:rPr>
            </w:pPr>
          </w:p>
        </w:tc>
        <w:tc>
          <w:tcPr>
            <w:tcW w:w="4646" w:type="dxa"/>
            <w:tcBorders>
              <w:left w:val="single" w:sz="4" w:space="0" w:color="auto"/>
            </w:tcBorders>
            <w:vAlign w:val="center"/>
          </w:tcPr>
          <w:p w:rsidR="00E3337E" w:rsidRPr="00CD5FB9" w:rsidRDefault="00E3337E" w:rsidP="00FA7B65">
            <w:pPr>
              <w:pStyle w:val="ListParagraph"/>
              <w:ind w:left="0"/>
              <w:jc w:val="center"/>
              <w:rPr>
                <w:rStyle w:val="bigger2"/>
                <w:rFonts w:ascii="Calibri" w:hAnsi="Calibri" w:cs="Calibri"/>
              </w:rPr>
            </w:pPr>
            <w:r w:rsidRPr="00CD5FB9">
              <w:rPr>
                <w:rStyle w:val="bigger2"/>
                <w:rFonts w:ascii="Calibri" w:hAnsi="Calibri" w:cs="Calibri"/>
              </w:rPr>
              <w:t>Паспорт учредителя.pdf</w:t>
            </w:r>
          </w:p>
        </w:tc>
      </w:tr>
      <w:tr w:rsidR="00DB403E" w:rsidRPr="00CD5FB9" w:rsidTr="00FA7B65">
        <w:trPr>
          <w:trHeight w:val="683"/>
          <w:jc w:val="center"/>
        </w:trPr>
        <w:tc>
          <w:tcPr>
            <w:tcW w:w="1018" w:type="dxa"/>
            <w:vAlign w:val="center"/>
          </w:tcPr>
          <w:p w:rsidR="00DB403E" w:rsidRDefault="00DB403E" w:rsidP="00FA7B65">
            <w:pPr>
              <w:jc w:val="center"/>
              <w:rPr>
                <w:rStyle w:val="bigger2"/>
                <w:rFonts w:ascii="Calibri" w:eastAsia="Times New Roman" w:hAnsi="Calibri" w:cs="Calibri"/>
                <w:lang w:val="en-US" w:eastAsia="ru-RU"/>
              </w:rPr>
            </w:pPr>
            <w:r>
              <w:rPr>
                <w:rStyle w:val="bigger2"/>
                <w:rFonts w:ascii="Calibri" w:eastAsia="Times New Roman" w:hAnsi="Calibri" w:cs="Calibri"/>
                <w:lang w:val="en-US" w:eastAsia="ru-RU"/>
              </w:rPr>
              <w:t>8</w:t>
            </w:r>
          </w:p>
        </w:tc>
        <w:tc>
          <w:tcPr>
            <w:tcW w:w="5855" w:type="dxa"/>
            <w:vAlign w:val="center"/>
          </w:tcPr>
          <w:p w:rsidR="00DB403E" w:rsidRPr="00DB403E" w:rsidRDefault="00DB403E" w:rsidP="00FA7B65">
            <w:pPr>
              <w:pStyle w:val="ListParagraph"/>
              <w:ind w:left="0"/>
              <w:contextualSpacing w:val="0"/>
              <w:jc w:val="center"/>
              <w:rPr>
                <w:rStyle w:val="bigger2"/>
                <w:rFonts w:ascii="Calibri" w:hAnsi="Calibri" w:cs="Calibri"/>
                <w:lang w:val="en-US"/>
              </w:rPr>
            </w:pPr>
            <w:r>
              <w:rPr>
                <w:rStyle w:val="bigger2"/>
                <w:rFonts w:ascii="Calibri" w:hAnsi="Calibri" w:cs="Calibri"/>
                <w:lang w:val="en-US"/>
              </w:rPr>
              <w:t xml:space="preserve">Презентация </w:t>
            </w:r>
          </w:p>
        </w:tc>
        <w:tc>
          <w:tcPr>
            <w:tcW w:w="943" w:type="dxa"/>
            <w:vAlign w:val="center"/>
          </w:tcPr>
          <w:p w:rsidR="00DB403E" w:rsidRPr="00CD5FB9" w:rsidRDefault="00DB403E" w:rsidP="00FA7B65">
            <w:pPr>
              <w:pStyle w:val="ListParagraph"/>
              <w:numPr>
                <w:ilvl w:val="0"/>
                <w:numId w:val="3"/>
              </w:numPr>
              <w:ind w:left="360"/>
              <w:contextualSpacing w:val="0"/>
              <w:jc w:val="center"/>
              <w:rPr>
                <w:rStyle w:val="bigger2"/>
                <w:rFonts w:ascii="Calibri" w:hAnsi="Calibri" w:cs="Calibri"/>
              </w:rPr>
            </w:pPr>
          </w:p>
        </w:tc>
        <w:tc>
          <w:tcPr>
            <w:tcW w:w="831" w:type="dxa"/>
            <w:tcBorders>
              <w:right w:val="single" w:sz="4" w:space="0" w:color="auto"/>
            </w:tcBorders>
            <w:vAlign w:val="center"/>
          </w:tcPr>
          <w:p w:rsidR="00DB403E" w:rsidRPr="00CD5FB9" w:rsidRDefault="00DB403E" w:rsidP="00FA7B65">
            <w:pPr>
              <w:pStyle w:val="ListParagraph"/>
              <w:ind w:left="0"/>
              <w:contextualSpacing w:val="0"/>
              <w:jc w:val="center"/>
              <w:rPr>
                <w:rStyle w:val="bigger2"/>
                <w:rFonts w:ascii="Calibri" w:hAnsi="Calibri" w:cs="Calibri"/>
              </w:rPr>
            </w:pPr>
          </w:p>
        </w:tc>
        <w:tc>
          <w:tcPr>
            <w:tcW w:w="4646" w:type="dxa"/>
            <w:tcBorders>
              <w:left w:val="single" w:sz="4" w:space="0" w:color="auto"/>
            </w:tcBorders>
            <w:vAlign w:val="center"/>
          </w:tcPr>
          <w:p w:rsidR="00DB403E" w:rsidRPr="00DB403E" w:rsidRDefault="00DB403E" w:rsidP="00FA7B65">
            <w:pPr>
              <w:pStyle w:val="ListParagraph"/>
              <w:ind w:left="0"/>
              <w:jc w:val="center"/>
              <w:rPr>
                <w:rStyle w:val="bigger2"/>
                <w:rFonts w:ascii="Calibri" w:hAnsi="Calibri" w:cs="Calibri"/>
                <w:lang w:val="en-US"/>
              </w:rPr>
            </w:pPr>
            <w:r>
              <w:rPr>
                <w:rStyle w:val="bigger2"/>
                <w:rFonts w:ascii="Calibri" w:hAnsi="Calibri" w:cs="Calibri"/>
                <w:lang w:val="en-US"/>
              </w:rPr>
              <w:t>Презентация</w:t>
            </w:r>
            <w:r w:rsidRPr="00CD5FB9">
              <w:rPr>
                <w:rStyle w:val="bigger2"/>
                <w:rFonts w:ascii="Calibri" w:hAnsi="Calibri" w:cs="Calibri"/>
              </w:rPr>
              <w:t>.pdf</w:t>
            </w:r>
          </w:p>
        </w:tc>
      </w:tr>
      <w:tr w:rsidR="00DB403E" w:rsidRPr="00CD5FB9" w:rsidTr="00FA7B65">
        <w:trPr>
          <w:trHeight w:val="683"/>
          <w:jc w:val="center"/>
        </w:trPr>
        <w:tc>
          <w:tcPr>
            <w:tcW w:w="1018" w:type="dxa"/>
            <w:vAlign w:val="center"/>
          </w:tcPr>
          <w:p w:rsidR="00DB403E" w:rsidRDefault="00DB403E" w:rsidP="00FA7B65">
            <w:pPr>
              <w:jc w:val="center"/>
              <w:rPr>
                <w:rStyle w:val="bigger2"/>
                <w:rFonts w:ascii="Calibri" w:eastAsia="Times New Roman" w:hAnsi="Calibri" w:cs="Calibri"/>
                <w:lang w:val="en-US" w:eastAsia="ru-RU"/>
              </w:rPr>
            </w:pPr>
            <w:r>
              <w:rPr>
                <w:rStyle w:val="bigger2"/>
                <w:rFonts w:ascii="Calibri" w:eastAsia="Times New Roman" w:hAnsi="Calibri" w:cs="Calibri"/>
                <w:lang w:val="en-US" w:eastAsia="ru-RU"/>
              </w:rPr>
              <w:t>9</w:t>
            </w:r>
          </w:p>
        </w:tc>
        <w:tc>
          <w:tcPr>
            <w:tcW w:w="5855" w:type="dxa"/>
            <w:vAlign w:val="center"/>
          </w:tcPr>
          <w:p w:rsidR="00DB403E" w:rsidRDefault="00DB403E" w:rsidP="00FA7B65">
            <w:pPr>
              <w:pStyle w:val="ListParagraph"/>
              <w:ind w:left="0"/>
              <w:contextualSpacing w:val="0"/>
              <w:jc w:val="center"/>
              <w:rPr>
                <w:rStyle w:val="bigger2"/>
                <w:rFonts w:ascii="Calibri" w:hAnsi="Calibri" w:cs="Calibri"/>
                <w:lang w:val="en-US"/>
              </w:rPr>
            </w:pPr>
            <w:r>
              <w:rPr>
                <w:rStyle w:val="bigger2"/>
                <w:rFonts w:ascii="Calibri" w:hAnsi="Calibri" w:cs="Calibri"/>
                <w:lang w:val="en-US"/>
              </w:rPr>
              <w:t>Портфолио</w:t>
            </w:r>
          </w:p>
        </w:tc>
        <w:tc>
          <w:tcPr>
            <w:tcW w:w="943" w:type="dxa"/>
            <w:vAlign w:val="center"/>
          </w:tcPr>
          <w:p w:rsidR="00DB403E" w:rsidRPr="00CD5FB9" w:rsidRDefault="00DB403E" w:rsidP="00FA7B65">
            <w:pPr>
              <w:pStyle w:val="ListParagraph"/>
              <w:numPr>
                <w:ilvl w:val="0"/>
                <w:numId w:val="3"/>
              </w:numPr>
              <w:ind w:left="360"/>
              <w:contextualSpacing w:val="0"/>
              <w:jc w:val="center"/>
              <w:rPr>
                <w:rStyle w:val="bigger2"/>
                <w:rFonts w:ascii="Calibri" w:hAnsi="Calibri" w:cs="Calibri"/>
              </w:rPr>
            </w:pPr>
          </w:p>
        </w:tc>
        <w:tc>
          <w:tcPr>
            <w:tcW w:w="831" w:type="dxa"/>
            <w:tcBorders>
              <w:right w:val="single" w:sz="4" w:space="0" w:color="auto"/>
            </w:tcBorders>
            <w:vAlign w:val="center"/>
          </w:tcPr>
          <w:p w:rsidR="00DB403E" w:rsidRPr="00CD5FB9" w:rsidRDefault="00DB403E" w:rsidP="00FA7B65">
            <w:pPr>
              <w:pStyle w:val="ListParagraph"/>
              <w:ind w:left="0"/>
              <w:contextualSpacing w:val="0"/>
              <w:jc w:val="center"/>
              <w:rPr>
                <w:rStyle w:val="bigger2"/>
                <w:rFonts w:ascii="Calibri" w:hAnsi="Calibri" w:cs="Calibri"/>
              </w:rPr>
            </w:pPr>
          </w:p>
        </w:tc>
        <w:tc>
          <w:tcPr>
            <w:tcW w:w="4646" w:type="dxa"/>
            <w:tcBorders>
              <w:left w:val="single" w:sz="4" w:space="0" w:color="auto"/>
            </w:tcBorders>
            <w:vAlign w:val="center"/>
          </w:tcPr>
          <w:p w:rsidR="00DB403E" w:rsidRDefault="00DB403E" w:rsidP="00DB403E">
            <w:pPr>
              <w:pStyle w:val="ListParagraph"/>
              <w:ind w:left="0"/>
              <w:jc w:val="center"/>
              <w:rPr>
                <w:rStyle w:val="bigger2"/>
                <w:rFonts w:ascii="Calibri" w:hAnsi="Calibri" w:cs="Calibri"/>
                <w:lang w:val="en-US"/>
              </w:rPr>
            </w:pPr>
            <w:r>
              <w:rPr>
                <w:rStyle w:val="bigger2"/>
                <w:rFonts w:ascii="Calibri" w:hAnsi="Calibri" w:cs="Calibri"/>
                <w:lang w:val="en-US"/>
              </w:rPr>
              <w:t>Портфолио</w:t>
            </w:r>
            <w:r w:rsidRPr="00CD5FB9">
              <w:rPr>
                <w:rStyle w:val="bigger2"/>
                <w:rFonts w:ascii="Calibri" w:hAnsi="Calibri" w:cs="Calibri"/>
              </w:rPr>
              <w:t>.pdf</w:t>
            </w:r>
          </w:p>
        </w:tc>
      </w:tr>
    </w:tbl>
    <w:p w:rsidR="00FE6CBD" w:rsidRPr="00561A7D" w:rsidRDefault="00FE6CBD" w:rsidP="00D54BC2">
      <w:pPr>
        <w:jc w:val="both"/>
        <w:rPr>
          <w:rFonts w:cs="Calibri"/>
          <w:b/>
        </w:rPr>
      </w:pPr>
    </w:p>
    <w:p w:rsidR="00D54BC2" w:rsidRPr="0083253A" w:rsidRDefault="00D54BC2" w:rsidP="00D54BC2">
      <w:pPr>
        <w:jc w:val="both"/>
        <w:rPr>
          <w:rFonts w:cs="Calibri"/>
          <w:b/>
        </w:rPr>
      </w:pPr>
      <w:r w:rsidRPr="0083253A">
        <w:rPr>
          <w:rFonts w:cs="Calibri"/>
          <w:b/>
        </w:rPr>
        <w:t xml:space="preserve">Участник объединяет все требуемые файлы в один архив формата </w:t>
      </w:r>
      <w:r w:rsidRPr="0083253A">
        <w:rPr>
          <w:rFonts w:cs="Calibri"/>
          <w:b/>
          <w:lang w:val="en-US"/>
        </w:rPr>
        <w:t>RAR</w:t>
      </w:r>
      <w:r w:rsidRPr="0083253A">
        <w:rPr>
          <w:rFonts w:cs="Calibri"/>
          <w:b/>
        </w:rPr>
        <w:t xml:space="preserve"> (имя файла «</w:t>
      </w:r>
      <w:r w:rsidR="00FD74EA" w:rsidRPr="0083253A">
        <w:rPr>
          <w:rFonts w:cs="Calibri"/>
          <w:b/>
        </w:rPr>
        <w:t>”</w:t>
      </w:r>
      <w:r w:rsidRPr="0083253A">
        <w:rPr>
          <w:rFonts w:cs="Calibri"/>
          <w:b/>
          <w:i/>
        </w:rPr>
        <w:t>Название Участника</w:t>
      </w:r>
      <w:r w:rsidR="00FD74EA" w:rsidRPr="0083253A">
        <w:rPr>
          <w:rFonts w:cs="Calibri"/>
          <w:b/>
          <w:i/>
        </w:rPr>
        <w:t>”</w:t>
      </w:r>
      <w:r w:rsidRPr="0083253A">
        <w:rPr>
          <w:rFonts w:cs="Calibri"/>
          <w:b/>
        </w:rPr>
        <w:t>-</w:t>
      </w:r>
      <w:r w:rsidR="00A739CE" w:rsidRPr="0083253A">
        <w:rPr>
          <w:rFonts w:cs="Calibri"/>
          <w:b/>
        </w:rPr>
        <w:t xml:space="preserve"> </w:t>
      </w:r>
      <w:r w:rsidR="00E67809" w:rsidRPr="0083253A">
        <w:rPr>
          <w:rFonts w:cs="Calibri"/>
          <w:b/>
        </w:rPr>
        <w:t xml:space="preserve"> </w:t>
      </w:r>
      <w:r w:rsidR="00C043C1" w:rsidRPr="00C043C1">
        <w:rPr>
          <w:rFonts w:cs="Calibri"/>
          <w:b/>
        </w:rPr>
        <w:t>Организация мероприятий</w:t>
      </w:r>
      <w:r w:rsidRPr="0083253A">
        <w:rPr>
          <w:rFonts w:cs="Calibri"/>
          <w:b/>
        </w:rPr>
        <w:t>»).</w:t>
      </w:r>
    </w:p>
    <w:p w:rsidR="00E51459" w:rsidRPr="00C745F6" w:rsidRDefault="000C3C17" w:rsidP="00C745F6">
      <w:pPr>
        <w:pStyle w:val="Heading1"/>
        <w:numPr>
          <w:ilvl w:val="0"/>
          <w:numId w:val="18"/>
        </w:numPr>
        <w:tabs>
          <w:tab w:val="left" w:pos="284"/>
          <w:tab w:val="left" w:pos="426"/>
        </w:tabs>
        <w:ind w:left="0" w:firstLine="0"/>
        <w:rPr>
          <w:sz w:val="24"/>
          <w:szCs w:val="24"/>
          <w:u w:val="single"/>
        </w:rPr>
      </w:pPr>
      <w:bookmarkStart w:id="2" w:name="_Toc461524695"/>
      <w:r w:rsidRPr="00C745F6">
        <w:rPr>
          <w:sz w:val="24"/>
          <w:szCs w:val="24"/>
          <w:u w:val="single"/>
        </w:rPr>
        <w:t xml:space="preserve">Порядок подачи </w:t>
      </w:r>
      <w:r w:rsidR="00064DD9">
        <w:rPr>
          <w:sz w:val="24"/>
          <w:szCs w:val="24"/>
          <w:u w:val="single"/>
          <w:lang w:val="en-US"/>
        </w:rPr>
        <w:t>предложения</w:t>
      </w:r>
      <w:bookmarkEnd w:id="2"/>
    </w:p>
    <w:p w:rsidR="000C3C17" w:rsidRPr="0083253A" w:rsidRDefault="000C3C17" w:rsidP="004E7AFA">
      <w:pPr>
        <w:pStyle w:val="NormalWeb"/>
        <w:spacing w:before="100"/>
        <w:textAlignment w:val="top"/>
        <w:rPr>
          <w:rStyle w:val="bigger2"/>
          <w:rFonts w:ascii="Calibri" w:hAnsi="Calibri" w:cs="Calibri"/>
          <w:b/>
          <w:sz w:val="22"/>
          <w:szCs w:val="22"/>
          <w:u w:val="single"/>
        </w:rPr>
      </w:pPr>
    </w:p>
    <w:p w:rsidR="00E51459" w:rsidRPr="00D16858" w:rsidRDefault="00E51459" w:rsidP="00F02A58">
      <w:pPr>
        <w:pStyle w:val="NormalWeb"/>
        <w:jc w:val="both"/>
        <w:textAlignment w:val="top"/>
        <w:rPr>
          <w:rStyle w:val="bigger2"/>
          <w:rFonts w:ascii="Calibri" w:hAnsi="Calibri" w:cs="Calibri"/>
          <w:sz w:val="22"/>
          <w:szCs w:val="22"/>
        </w:rPr>
      </w:pPr>
      <w:r w:rsidRPr="0083253A">
        <w:rPr>
          <w:rStyle w:val="bigger2"/>
          <w:rFonts w:ascii="Calibri" w:hAnsi="Calibri" w:cs="Calibri"/>
          <w:sz w:val="22"/>
          <w:szCs w:val="22"/>
        </w:rPr>
        <w:t>Участник предоставляет электронн</w:t>
      </w:r>
      <w:r w:rsidR="00064DD9" w:rsidRPr="005F32B4">
        <w:rPr>
          <w:rStyle w:val="bigger2"/>
          <w:rFonts w:ascii="Calibri" w:hAnsi="Calibri" w:cs="Calibri"/>
          <w:sz w:val="22"/>
          <w:szCs w:val="22"/>
        </w:rPr>
        <w:t xml:space="preserve">ое предложение </w:t>
      </w:r>
      <w:r w:rsidRPr="0083253A">
        <w:rPr>
          <w:rStyle w:val="bigger2"/>
          <w:rFonts w:ascii="Calibri" w:hAnsi="Calibri" w:cs="Calibri"/>
          <w:sz w:val="22"/>
          <w:szCs w:val="22"/>
        </w:rPr>
        <w:t xml:space="preserve">в порядке, предусмотренном в файле ниже (Порядок предоставления электронных </w:t>
      </w:r>
      <w:r w:rsidR="00064DD9" w:rsidRPr="005F32B4">
        <w:rPr>
          <w:rStyle w:val="bigger2"/>
          <w:rFonts w:ascii="Calibri" w:hAnsi="Calibri" w:cs="Calibri"/>
          <w:sz w:val="22"/>
          <w:szCs w:val="22"/>
        </w:rPr>
        <w:t>предложений</w:t>
      </w:r>
      <w:r w:rsidRPr="0083253A">
        <w:rPr>
          <w:rStyle w:val="bigger2"/>
          <w:rFonts w:ascii="Calibri" w:hAnsi="Calibri" w:cs="Calibri"/>
          <w:sz w:val="22"/>
          <w:szCs w:val="22"/>
        </w:rPr>
        <w:t>) в срок не позднее</w:t>
      </w:r>
      <w:r w:rsidR="00FE6CBD" w:rsidRPr="00FE6CBD">
        <w:rPr>
          <w:rStyle w:val="bigger2"/>
          <w:rFonts w:ascii="Calibri" w:hAnsi="Calibri" w:cs="Calibri"/>
          <w:sz w:val="22"/>
          <w:szCs w:val="22"/>
        </w:rPr>
        <w:t xml:space="preserve"> </w:t>
      </w:r>
      <w:r w:rsidR="003F0EF6" w:rsidRPr="005E26E5">
        <w:rPr>
          <w:rStyle w:val="bigger2"/>
          <w:rFonts w:ascii="Calibri" w:hAnsi="Calibri" w:cs="Calibri"/>
          <w:color w:val="auto"/>
          <w:sz w:val="22"/>
          <w:szCs w:val="22"/>
        </w:rPr>
        <w:t>15</w:t>
      </w:r>
      <w:r w:rsidR="00FE6CBD" w:rsidRPr="005E26E5">
        <w:rPr>
          <w:rStyle w:val="bigger2"/>
          <w:rFonts w:ascii="Calibri" w:hAnsi="Calibri" w:cs="Calibri"/>
          <w:color w:val="auto"/>
          <w:sz w:val="22"/>
          <w:szCs w:val="22"/>
        </w:rPr>
        <w:t>:</w:t>
      </w:r>
      <w:r w:rsidR="003F0EF6" w:rsidRPr="005E26E5">
        <w:rPr>
          <w:rStyle w:val="bigger2"/>
          <w:rFonts w:ascii="Calibri" w:hAnsi="Calibri" w:cs="Calibri"/>
          <w:color w:val="auto"/>
          <w:sz w:val="22"/>
          <w:szCs w:val="22"/>
        </w:rPr>
        <w:t>00</w:t>
      </w:r>
      <w:r w:rsidR="00F020F9" w:rsidRPr="005E26E5">
        <w:rPr>
          <w:rStyle w:val="bigger2"/>
          <w:rFonts w:ascii="Calibri" w:hAnsi="Calibri" w:cs="Calibri"/>
          <w:b/>
          <w:color w:val="auto"/>
          <w:sz w:val="22"/>
          <w:szCs w:val="22"/>
        </w:rPr>
        <w:t xml:space="preserve"> </w:t>
      </w:r>
      <w:r w:rsidRPr="005E26E5">
        <w:rPr>
          <w:rStyle w:val="bigger2"/>
          <w:rFonts w:ascii="Calibri" w:hAnsi="Calibri" w:cs="Calibri"/>
          <w:b/>
          <w:color w:val="auto"/>
          <w:sz w:val="22"/>
          <w:szCs w:val="22"/>
        </w:rPr>
        <w:t>(время местно</w:t>
      </w:r>
      <w:r w:rsidRPr="00A63206">
        <w:rPr>
          <w:rStyle w:val="bigger2"/>
          <w:rFonts w:ascii="Calibri" w:hAnsi="Calibri" w:cs="Calibri"/>
          <w:b/>
          <w:color w:val="auto"/>
          <w:sz w:val="22"/>
          <w:szCs w:val="22"/>
          <w:highlight w:val="yellow"/>
        </w:rPr>
        <w:t>е)</w:t>
      </w:r>
      <w:r w:rsidR="00F020F9" w:rsidRPr="00A63206">
        <w:rPr>
          <w:rStyle w:val="bigger2"/>
          <w:rFonts w:ascii="Calibri" w:hAnsi="Calibri" w:cs="Calibri"/>
          <w:b/>
          <w:color w:val="auto"/>
          <w:sz w:val="22"/>
          <w:szCs w:val="22"/>
          <w:highlight w:val="yellow"/>
        </w:rPr>
        <w:t xml:space="preserve"> </w:t>
      </w:r>
      <w:r w:rsidR="00DB403E">
        <w:rPr>
          <w:rStyle w:val="bigger2"/>
          <w:rFonts w:ascii="Calibri" w:hAnsi="Calibri" w:cs="Calibri"/>
          <w:b/>
          <w:color w:val="auto"/>
          <w:sz w:val="22"/>
          <w:szCs w:val="22"/>
          <w:highlight w:val="yellow"/>
        </w:rPr>
        <w:t>2</w:t>
      </w:r>
      <w:r w:rsidR="00DB403E" w:rsidRPr="00DB403E">
        <w:rPr>
          <w:rStyle w:val="bigger2"/>
          <w:rFonts w:ascii="Calibri" w:hAnsi="Calibri" w:cs="Calibri"/>
          <w:b/>
          <w:color w:val="auto"/>
          <w:sz w:val="22"/>
          <w:szCs w:val="22"/>
          <w:highlight w:val="yellow"/>
        </w:rPr>
        <w:t>5</w:t>
      </w:r>
      <w:r w:rsidR="005E26E5" w:rsidRPr="00A63206">
        <w:rPr>
          <w:rStyle w:val="bigger2"/>
          <w:rFonts w:ascii="Calibri" w:hAnsi="Calibri" w:cs="Calibri"/>
          <w:b/>
          <w:color w:val="auto"/>
          <w:sz w:val="22"/>
          <w:szCs w:val="22"/>
          <w:highlight w:val="yellow"/>
        </w:rPr>
        <w:t>.1</w:t>
      </w:r>
      <w:r w:rsidR="00DB403E" w:rsidRPr="00DB403E">
        <w:rPr>
          <w:rStyle w:val="bigger2"/>
          <w:rFonts w:ascii="Calibri" w:hAnsi="Calibri" w:cs="Calibri"/>
          <w:b/>
          <w:color w:val="auto"/>
          <w:sz w:val="22"/>
          <w:szCs w:val="22"/>
          <w:highlight w:val="yellow"/>
        </w:rPr>
        <w:t>1</w:t>
      </w:r>
      <w:r w:rsidR="005E26E5" w:rsidRPr="00A63206">
        <w:rPr>
          <w:rStyle w:val="bigger2"/>
          <w:rFonts w:ascii="Calibri" w:hAnsi="Calibri" w:cs="Calibri"/>
          <w:b/>
          <w:color w:val="auto"/>
          <w:sz w:val="22"/>
          <w:szCs w:val="22"/>
          <w:highlight w:val="yellow"/>
        </w:rPr>
        <w:t>.2016</w:t>
      </w:r>
      <w:r w:rsidR="00F020F9" w:rsidRPr="00A63206">
        <w:rPr>
          <w:rStyle w:val="bigger2"/>
          <w:rFonts w:ascii="Calibri" w:hAnsi="Calibri" w:cs="Calibri"/>
          <w:b/>
          <w:color w:val="auto"/>
          <w:sz w:val="22"/>
          <w:szCs w:val="22"/>
          <w:highlight w:val="yellow"/>
        </w:rPr>
        <w:t>.</w:t>
      </w:r>
    </w:p>
    <w:p w:rsidR="00E51459" w:rsidRPr="0083253A" w:rsidRDefault="00DD58F8" w:rsidP="00E51459">
      <w:pPr>
        <w:jc w:val="center"/>
        <w:rPr>
          <w:rStyle w:val="Hyperlink"/>
          <w:rFonts w:cs="Calibri"/>
          <w:lang w:val="en-US"/>
        </w:rPr>
      </w:pPr>
      <w:r w:rsidRPr="00572426">
        <w:rPr>
          <w:rStyle w:val="Hyperlink"/>
          <w:rFonts w:cs="Calibri"/>
          <w:lang w:val="en-US"/>
        </w:rPr>
        <w:object w:dxaOrig="1550" w:dyaOrig="991">
          <v:shape id="_x0000_i1029" type="#_x0000_t75" style="width:77.25pt;height:49.5pt" o:ole="">
            <v:imagedata r:id="rId18" o:title=""/>
          </v:shape>
          <o:OLEObject Type="Embed" ProgID="Word.Document.12" ShapeID="_x0000_i1029" DrawAspect="Icon" ObjectID="_1540879543" r:id="rId19"/>
        </w:object>
      </w:r>
    </w:p>
    <w:p w:rsidR="00193C47" w:rsidRPr="00C745F6" w:rsidRDefault="00C745F6" w:rsidP="0073364F">
      <w:pPr>
        <w:spacing w:line="240" w:lineRule="auto"/>
        <w:jc w:val="both"/>
        <w:rPr>
          <w:rStyle w:val="bigger2"/>
          <w:rFonts w:ascii="Calibri" w:eastAsia="Times New Roman" w:hAnsi="Calibri" w:cs="Calibri"/>
          <w:bCs/>
          <w:sz w:val="22"/>
          <w:szCs w:val="22"/>
          <w:lang w:eastAsia="ru-RU"/>
        </w:rPr>
      </w:pPr>
      <w:r w:rsidRPr="00C745F6">
        <w:rPr>
          <w:rStyle w:val="bigger2"/>
          <w:rFonts w:ascii="Calibri" w:eastAsia="Times New Roman" w:hAnsi="Calibri" w:cs="Calibri"/>
          <w:bCs/>
          <w:sz w:val="22"/>
          <w:szCs w:val="22"/>
          <w:lang w:eastAsia="ru-RU"/>
        </w:rPr>
        <w:t>Порядок подачи вопросов</w:t>
      </w:r>
      <w:r w:rsidR="00217EE6" w:rsidRPr="00C745F6">
        <w:rPr>
          <w:rStyle w:val="bigger2"/>
          <w:rFonts w:ascii="Calibri" w:eastAsia="Times New Roman" w:hAnsi="Calibri" w:cs="Calibri"/>
          <w:bCs/>
          <w:sz w:val="22"/>
          <w:szCs w:val="22"/>
          <w:lang w:eastAsia="ru-RU"/>
        </w:rPr>
        <w:t xml:space="preserve">, </w:t>
      </w:r>
      <w:r w:rsidRPr="00C745F6">
        <w:rPr>
          <w:rStyle w:val="bigger2"/>
          <w:rFonts w:ascii="Calibri" w:eastAsia="Times New Roman" w:hAnsi="Calibri" w:cs="Calibri"/>
          <w:bCs/>
          <w:sz w:val="22"/>
          <w:szCs w:val="22"/>
          <w:lang w:eastAsia="ru-RU"/>
        </w:rPr>
        <w:t>получения уточнений</w:t>
      </w:r>
      <w:r w:rsidR="00217EE6" w:rsidRPr="00C745F6">
        <w:rPr>
          <w:rStyle w:val="bigger2"/>
          <w:rFonts w:ascii="Calibri" w:eastAsia="Times New Roman" w:hAnsi="Calibri" w:cs="Calibri"/>
          <w:bCs/>
          <w:sz w:val="22"/>
          <w:szCs w:val="22"/>
          <w:lang w:eastAsia="ru-RU"/>
        </w:rPr>
        <w:t xml:space="preserve"> и</w:t>
      </w:r>
      <w:r w:rsidRPr="00C745F6">
        <w:rPr>
          <w:rStyle w:val="bigger2"/>
          <w:rFonts w:ascii="Calibri" w:eastAsia="Times New Roman" w:hAnsi="Calibri" w:cs="Calibri"/>
          <w:bCs/>
          <w:sz w:val="22"/>
          <w:szCs w:val="22"/>
          <w:lang w:eastAsia="ru-RU"/>
        </w:rPr>
        <w:t xml:space="preserve"> изменений</w:t>
      </w:r>
      <w:r w:rsidR="00193C47" w:rsidRPr="00C745F6">
        <w:rPr>
          <w:rStyle w:val="bigger2"/>
          <w:rFonts w:ascii="Calibri" w:eastAsia="Times New Roman" w:hAnsi="Calibri" w:cs="Calibri"/>
          <w:bCs/>
          <w:sz w:val="22"/>
          <w:szCs w:val="22"/>
          <w:lang w:eastAsia="ru-RU"/>
        </w:rPr>
        <w:t xml:space="preserve"> </w:t>
      </w:r>
      <w:r w:rsidR="00064DD9" w:rsidRPr="005F32B4">
        <w:rPr>
          <w:rStyle w:val="bigger2"/>
          <w:rFonts w:ascii="Calibri" w:eastAsia="Times New Roman" w:hAnsi="Calibri" w:cs="Calibri"/>
          <w:bCs/>
          <w:sz w:val="22"/>
          <w:szCs w:val="22"/>
          <w:lang w:eastAsia="ru-RU"/>
        </w:rPr>
        <w:t xml:space="preserve">предложения </w:t>
      </w:r>
      <w:r w:rsidRPr="00C745F6">
        <w:rPr>
          <w:rStyle w:val="bigger2"/>
          <w:rFonts w:ascii="Calibri" w:eastAsia="Times New Roman" w:hAnsi="Calibri" w:cs="Calibri"/>
          <w:bCs/>
          <w:sz w:val="22"/>
          <w:szCs w:val="22"/>
          <w:lang w:eastAsia="ru-RU"/>
        </w:rPr>
        <w:t xml:space="preserve">опубликован по ссылке </w:t>
      </w:r>
      <w:r w:rsidR="00F02A58" w:rsidRPr="0066025C">
        <w:rPr>
          <w:rFonts w:cs="Calibri"/>
          <w:color w:val="000000"/>
          <w:sz w:val="24"/>
          <w:szCs w:val="24"/>
          <w:lang w:eastAsia="ru-RU"/>
        </w:rPr>
        <w:t>https://beeline.am/am/nav/partners</w:t>
      </w:r>
      <w:r w:rsidR="00F02A58" w:rsidRPr="00C745F6">
        <w:rPr>
          <w:rStyle w:val="bigger2"/>
          <w:rFonts w:ascii="Calibri" w:eastAsia="Times New Roman" w:hAnsi="Calibri" w:cs="Calibri"/>
          <w:bCs/>
          <w:sz w:val="22"/>
          <w:szCs w:val="22"/>
          <w:lang w:eastAsia="ru-RU"/>
        </w:rPr>
        <w:t xml:space="preserve"> </w:t>
      </w:r>
      <w:r w:rsidRPr="00C745F6">
        <w:rPr>
          <w:rStyle w:val="bigger2"/>
          <w:rFonts w:ascii="Calibri" w:eastAsia="Times New Roman" w:hAnsi="Calibri" w:cs="Calibri"/>
          <w:bCs/>
          <w:sz w:val="22"/>
          <w:szCs w:val="22"/>
          <w:lang w:eastAsia="ru-RU"/>
        </w:rPr>
        <w:t>в документе “Общие положения, применяемые в рамках всех процедур Открытой квалификации и Конкурентного выбора поставщика ЗАО АрменТел”.</w:t>
      </w:r>
    </w:p>
    <w:p w:rsidR="00FB5C3C" w:rsidRPr="00C745F6" w:rsidRDefault="00FB5C3C" w:rsidP="00C745F6">
      <w:pPr>
        <w:pStyle w:val="Heading1"/>
        <w:numPr>
          <w:ilvl w:val="0"/>
          <w:numId w:val="18"/>
        </w:numPr>
        <w:rPr>
          <w:rStyle w:val="bigger2"/>
          <w:rFonts w:asciiTheme="majorHAnsi" w:hAnsiTheme="majorHAnsi"/>
          <w:color w:val="365F91" w:themeColor="accent1" w:themeShade="BF"/>
          <w:sz w:val="24"/>
          <w:szCs w:val="24"/>
          <w:u w:val="single"/>
        </w:rPr>
      </w:pPr>
      <w:bookmarkStart w:id="3" w:name="_Toc461524696"/>
      <w:r w:rsidRPr="00C745F6">
        <w:rPr>
          <w:rStyle w:val="bigger2"/>
          <w:rFonts w:asciiTheme="majorHAnsi" w:hAnsiTheme="majorHAnsi"/>
          <w:color w:val="365F91" w:themeColor="accent1" w:themeShade="BF"/>
          <w:sz w:val="24"/>
          <w:szCs w:val="24"/>
          <w:u w:val="single"/>
        </w:rPr>
        <w:lastRenderedPageBreak/>
        <w:t xml:space="preserve">Порядок оценки полученных </w:t>
      </w:r>
      <w:r w:rsidR="00064DD9">
        <w:rPr>
          <w:rStyle w:val="bigger2"/>
          <w:rFonts w:asciiTheme="majorHAnsi" w:hAnsiTheme="majorHAnsi"/>
          <w:color w:val="365F91" w:themeColor="accent1" w:themeShade="BF"/>
          <w:sz w:val="24"/>
          <w:szCs w:val="24"/>
          <w:u w:val="single"/>
          <w:lang w:val="en-US"/>
        </w:rPr>
        <w:t>предложений</w:t>
      </w:r>
      <w:bookmarkEnd w:id="3"/>
    </w:p>
    <w:p w:rsidR="00C745F6" w:rsidRPr="00C745F6" w:rsidRDefault="00C745F6" w:rsidP="00C745F6">
      <w:pPr>
        <w:pStyle w:val="ListParagraph"/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ind w:left="502"/>
        <w:rPr>
          <w:rStyle w:val="bigger2"/>
          <w:rFonts w:ascii="Calibri" w:hAnsi="Calibri" w:cs="Calibri"/>
          <w:sz w:val="22"/>
          <w:szCs w:val="22"/>
        </w:rPr>
      </w:pPr>
    </w:p>
    <w:p w:rsidR="00FB5C3C" w:rsidRPr="0083253A" w:rsidRDefault="004C52A4" w:rsidP="00FB5C3C">
      <w:pPr>
        <w:pStyle w:val="ListParagraph"/>
        <w:widowControl w:val="0"/>
        <w:numPr>
          <w:ilvl w:val="0"/>
          <w:numId w:val="1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rPr>
          <w:rStyle w:val="bigger2"/>
          <w:rFonts w:ascii="Calibri" w:hAnsi="Calibri" w:cs="Calibri"/>
          <w:sz w:val="22"/>
          <w:szCs w:val="22"/>
        </w:rPr>
      </w:pPr>
      <w:r w:rsidRPr="0083253A">
        <w:rPr>
          <w:rStyle w:val="bigger2"/>
          <w:rFonts w:ascii="Calibri" w:hAnsi="Calibri" w:cs="Calibri"/>
          <w:sz w:val="22"/>
          <w:szCs w:val="22"/>
        </w:rPr>
        <w:t>Все У</w:t>
      </w:r>
      <w:r w:rsidR="00FB5C3C" w:rsidRPr="0083253A">
        <w:rPr>
          <w:rStyle w:val="bigger2"/>
          <w:rFonts w:ascii="Calibri" w:hAnsi="Calibri" w:cs="Calibri"/>
          <w:sz w:val="22"/>
          <w:szCs w:val="22"/>
        </w:rPr>
        <w:t>частники проходят оценку рисков. На основании заключения об оценке рисков рассчитывается общая оценка рисков для каждого поставщика по следующей методике:</w:t>
      </w:r>
    </w:p>
    <w:p w:rsidR="00FB5C3C" w:rsidRPr="0083253A" w:rsidRDefault="00FB5C3C" w:rsidP="00FB5C3C">
      <w:pPr>
        <w:pStyle w:val="ListParagraph"/>
        <w:widowControl w:val="0"/>
        <w:numPr>
          <w:ilvl w:val="0"/>
          <w:numId w:val="8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rPr>
          <w:rStyle w:val="bigger2"/>
          <w:rFonts w:ascii="Calibri" w:hAnsi="Calibri" w:cs="Calibri"/>
          <w:sz w:val="22"/>
          <w:szCs w:val="22"/>
        </w:rPr>
      </w:pPr>
      <w:r w:rsidRPr="0083253A">
        <w:rPr>
          <w:rStyle w:val="bigger2"/>
          <w:rFonts w:ascii="Calibri" w:hAnsi="Calibri" w:cs="Calibri"/>
          <w:sz w:val="22"/>
          <w:szCs w:val="22"/>
        </w:rPr>
        <w:t>Каждый «Стоп фактор» риск – 5 баллов;</w:t>
      </w:r>
    </w:p>
    <w:p w:rsidR="00FB5C3C" w:rsidRPr="0083253A" w:rsidRDefault="00FB5C3C" w:rsidP="00FB5C3C">
      <w:pPr>
        <w:pStyle w:val="ListParagraph"/>
        <w:widowControl w:val="0"/>
        <w:numPr>
          <w:ilvl w:val="0"/>
          <w:numId w:val="8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rPr>
          <w:rStyle w:val="bigger2"/>
          <w:rFonts w:ascii="Calibri" w:hAnsi="Calibri" w:cs="Calibri"/>
          <w:sz w:val="22"/>
          <w:szCs w:val="22"/>
        </w:rPr>
      </w:pPr>
      <w:r w:rsidRPr="0083253A">
        <w:rPr>
          <w:rStyle w:val="bigger2"/>
          <w:rFonts w:ascii="Calibri" w:hAnsi="Calibri" w:cs="Calibri"/>
          <w:sz w:val="22"/>
          <w:szCs w:val="22"/>
        </w:rPr>
        <w:t>Каждый высокий риск – 3 балла;</w:t>
      </w:r>
    </w:p>
    <w:p w:rsidR="00FB5C3C" w:rsidRPr="0083253A" w:rsidRDefault="00FB5C3C" w:rsidP="00FB5C3C">
      <w:pPr>
        <w:pStyle w:val="ListParagraph"/>
        <w:widowControl w:val="0"/>
        <w:numPr>
          <w:ilvl w:val="0"/>
          <w:numId w:val="8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rPr>
          <w:rStyle w:val="bigger2"/>
          <w:rFonts w:ascii="Calibri" w:hAnsi="Calibri" w:cs="Calibri"/>
          <w:sz w:val="22"/>
          <w:szCs w:val="22"/>
        </w:rPr>
      </w:pPr>
      <w:r w:rsidRPr="0083253A">
        <w:rPr>
          <w:rStyle w:val="bigger2"/>
          <w:rFonts w:ascii="Calibri" w:hAnsi="Calibri" w:cs="Calibri"/>
          <w:sz w:val="22"/>
          <w:szCs w:val="22"/>
        </w:rPr>
        <w:t>Каждый средний риск – 1 балл.</w:t>
      </w:r>
    </w:p>
    <w:p w:rsidR="00D62CA7" w:rsidRPr="00907C3F" w:rsidRDefault="00FB5C3C" w:rsidP="00D62CA7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rPr>
          <w:rStyle w:val="bigger2"/>
          <w:rFonts w:ascii="Calibri" w:eastAsia="Times New Roman" w:hAnsi="Calibri" w:cs="Calibri"/>
          <w:sz w:val="22"/>
          <w:szCs w:val="22"/>
          <w:lang w:eastAsia="ru-RU"/>
        </w:rPr>
      </w:pPr>
      <w:r w:rsidRPr="0083253A">
        <w:rPr>
          <w:rStyle w:val="bigger2"/>
          <w:rFonts w:ascii="Calibri" w:eastAsia="Times New Roman" w:hAnsi="Calibri" w:cs="Calibri"/>
          <w:sz w:val="22"/>
          <w:szCs w:val="22"/>
          <w:lang w:eastAsia="ru-RU"/>
        </w:rPr>
        <w:t>Ниже прилагается файл с описанием параметров рисков:</w:t>
      </w:r>
    </w:p>
    <w:p w:rsidR="00A63206" w:rsidRPr="00A63206" w:rsidRDefault="00A63206" w:rsidP="00A63206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jc w:val="center"/>
        <w:rPr>
          <w:rStyle w:val="bigger2"/>
          <w:rFonts w:ascii="Calibri" w:eastAsia="Times New Roman" w:hAnsi="Calibri" w:cs="Calibri"/>
          <w:sz w:val="22"/>
          <w:szCs w:val="22"/>
          <w:lang w:val="en-US" w:eastAsia="ru-RU"/>
        </w:rPr>
      </w:pPr>
      <w:r w:rsidRPr="007065F7">
        <w:rPr>
          <w:rStyle w:val="bigger2"/>
          <w:rFonts w:ascii="Calibri" w:eastAsia="Times New Roman" w:hAnsi="Calibri" w:cs="Calibri"/>
          <w:sz w:val="22"/>
          <w:szCs w:val="22"/>
          <w:lang w:val="en-US" w:eastAsia="ru-RU"/>
        </w:rPr>
        <w:object w:dxaOrig="1550" w:dyaOrig="991">
          <v:shape id="_x0000_i1030" type="#_x0000_t75" style="width:77.25pt;height:49.5pt" o:ole="">
            <v:imagedata r:id="rId20" o:title=""/>
          </v:shape>
          <o:OLEObject Type="Embed" ProgID="Word.Document.8" ShapeID="_x0000_i1030" DrawAspect="Icon" ObjectID="_1540879544" r:id="rId21">
            <o:FieldCodes>\s</o:FieldCodes>
          </o:OLEObject>
        </w:object>
      </w:r>
    </w:p>
    <w:p w:rsidR="00FB5C3C" w:rsidRPr="0083253A" w:rsidRDefault="00FB5C3C" w:rsidP="00FB5C3C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ind w:left="360"/>
        <w:rPr>
          <w:rFonts w:cs="Calibri"/>
          <w:b/>
        </w:rPr>
      </w:pPr>
      <w:r w:rsidRPr="0083253A">
        <w:rPr>
          <w:rFonts w:cs="Calibri"/>
          <w:b/>
        </w:rPr>
        <w:t xml:space="preserve">Если общая оценка рисков для </w:t>
      </w:r>
      <w:r w:rsidR="004C52A4" w:rsidRPr="0083253A">
        <w:rPr>
          <w:rFonts w:cs="Calibri"/>
          <w:b/>
        </w:rPr>
        <w:t>У</w:t>
      </w:r>
      <w:r w:rsidRPr="0083253A">
        <w:rPr>
          <w:rFonts w:cs="Calibri"/>
          <w:b/>
        </w:rPr>
        <w:t xml:space="preserve">частника составляет  5 и более баллов, то Заказчик оставляет за собой право не допускать Участника до участия в </w:t>
      </w:r>
      <w:r w:rsidRPr="00411BCD">
        <w:rPr>
          <w:rFonts w:cs="Calibri"/>
          <w:b/>
        </w:rPr>
        <w:t xml:space="preserve">дальнейших </w:t>
      </w:r>
      <w:r w:rsidR="00FE6CBD" w:rsidRPr="00FE6CBD">
        <w:rPr>
          <w:rFonts w:cs="Calibri"/>
          <w:b/>
        </w:rPr>
        <w:t>этапах Процедуры</w:t>
      </w:r>
      <w:r w:rsidRPr="0083253A">
        <w:rPr>
          <w:rFonts w:cs="Calibri"/>
          <w:b/>
        </w:rPr>
        <w:t>.</w:t>
      </w:r>
    </w:p>
    <w:p w:rsidR="00FB5C3C" w:rsidRPr="0083253A" w:rsidRDefault="004C52A4" w:rsidP="0073364F">
      <w:pPr>
        <w:pStyle w:val="Frontpage1"/>
        <w:numPr>
          <w:ilvl w:val="0"/>
          <w:numId w:val="1"/>
        </w:numPr>
        <w:tabs>
          <w:tab w:val="clear" w:pos="1985"/>
          <w:tab w:val="left" w:pos="426"/>
        </w:tabs>
        <w:spacing w:before="0"/>
        <w:ind w:right="190"/>
        <w:rPr>
          <w:rFonts w:ascii="Calibri" w:hAnsi="Calibri" w:cs="Calibri"/>
          <w:sz w:val="20"/>
          <w:lang w:val="ru-RU"/>
        </w:rPr>
      </w:pPr>
      <w:r w:rsidRPr="0083253A">
        <w:rPr>
          <w:rFonts w:ascii="Calibri" w:eastAsia="Calibri" w:hAnsi="Calibri" w:cs="Calibri"/>
          <w:b w:val="0"/>
          <w:sz w:val="22"/>
          <w:szCs w:val="22"/>
          <w:lang w:val="ru-RU" w:eastAsia="en-US"/>
        </w:rPr>
        <w:t>Все У</w:t>
      </w:r>
      <w:r w:rsidR="00FB5C3C" w:rsidRPr="0083253A">
        <w:rPr>
          <w:rFonts w:ascii="Calibri" w:eastAsia="Calibri" w:hAnsi="Calibri" w:cs="Calibri"/>
          <w:b w:val="0"/>
          <w:sz w:val="22"/>
          <w:szCs w:val="22"/>
          <w:lang w:val="ru-RU" w:eastAsia="en-US"/>
        </w:rPr>
        <w:t>частники оцениваются исходя из информации, предоставленной в Заявлении о соответствии квалификационным требованиям.</w:t>
      </w:r>
      <w:r w:rsidR="00515701">
        <w:rPr>
          <w:rFonts w:ascii="Calibri" w:eastAsia="Calibri" w:hAnsi="Calibri" w:cs="Calibri"/>
          <w:b w:val="0"/>
          <w:sz w:val="22"/>
          <w:szCs w:val="22"/>
          <w:lang w:val="ru-RU" w:eastAsia="en-US"/>
        </w:rPr>
        <w:t xml:space="preserve"> </w:t>
      </w:r>
    </w:p>
    <w:p w:rsidR="00FB5C3C" w:rsidRPr="0083253A" w:rsidRDefault="00FB5C3C" w:rsidP="009E5A37">
      <w:pPr>
        <w:pStyle w:val="Frontpage1"/>
        <w:tabs>
          <w:tab w:val="clear" w:pos="1985"/>
          <w:tab w:val="left" w:pos="426"/>
        </w:tabs>
        <w:spacing w:before="0" w:line="240" w:lineRule="atLeast"/>
        <w:ind w:left="0" w:right="190"/>
        <w:rPr>
          <w:rFonts w:ascii="Calibri" w:eastAsia="Calibri" w:hAnsi="Calibri" w:cs="Calibri"/>
          <w:b w:val="0"/>
          <w:sz w:val="22"/>
          <w:szCs w:val="22"/>
          <w:lang w:val="ru-RU" w:eastAsia="en-US"/>
        </w:rPr>
      </w:pPr>
    </w:p>
    <w:p w:rsidR="00FB5C3C" w:rsidRPr="005F32B4" w:rsidRDefault="00FB5C3C" w:rsidP="009E5A37">
      <w:pPr>
        <w:pStyle w:val="Frontpage1"/>
        <w:tabs>
          <w:tab w:val="clear" w:pos="1985"/>
          <w:tab w:val="left" w:pos="426"/>
        </w:tabs>
        <w:spacing w:before="0" w:line="240" w:lineRule="atLeast"/>
        <w:ind w:left="360" w:right="190"/>
        <w:rPr>
          <w:rFonts w:ascii="Calibri" w:hAnsi="Calibri" w:cs="Calibri"/>
          <w:sz w:val="20"/>
          <w:lang w:val="ru-RU"/>
        </w:rPr>
      </w:pPr>
      <w:r w:rsidRPr="00E43B50">
        <w:rPr>
          <w:rFonts w:ascii="Calibri" w:eastAsia="Calibri" w:hAnsi="Calibri" w:cs="Calibri"/>
          <w:sz w:val="22"/>
          <w:szCs w:val="22"/>
          <w:lang w:val="ru-RU" w:eastAsia="en-US"/>
        </w:rPr>
        <w:t xml:space="preserve">Если </w:t>
      </w:r>
      <w:r w:rsidR="007B038D" w:rsidRPr="007B038D">
        <w:rPr>
          <w:rFonts w:ascii="Calibri" w:eastAsia="Calibri" w:hAnsi="Calibri" w:cs="Calibri"/>
          <w:sz w:val="22"/>
          <w:szCs w:val="22"/>
          <w:lang w:val="ru-RU" w:eastAsia="en-US"/>
        </w:rPr>
        <w:t xml:space="preserve">содержание </w:t>
      </w:r>
      <w:r w:rsidR="00064DD9" w:rsidRPr="005F32B4">
        <w:rPr>
          <w:rFonts w:ascii="Calibri" w:eastAsia="Calibri" w:hAnsi="Calibri" w:cs="Calibri"/>
          <w:sz w:val="22"/>
          <w:szCs w:val="22"/>
          <w:lang w:val="ru-RU" w:eastAsia="en-US"/>
        </w:rPr>
        <w:t>предложения</w:t>
      </w:r>
      <w:r w:rsidR="00FA59C1" w:rsidRPr="00E43B50">
        <w:rPr>
          <w:rFonts w:ascii="Calibri" w:eastAsia="Calibri" w:hAnsi="Calibri" w:cs="Calibri"/>
          <w:sz w:val="22"/>
          <w:szCs w:val="22"/>
          <w:lang w:val="ru-RU" w:eastAsia="en-US"/>
        </w:rPr>
        <w:t xml:space="preserve"> У</w:t>
      </w:r>
      <w:r w:rsidRPr="00E43B50">
        <w:rPr>
          <w:rFonts w:ascii="Calibri" w:eastAsia="Calibri" w:hAnsi="Calibri" w:cs="Calibri"/>
          <w:sz w:val="22"/>
          <w:szCs w:val="22"/>
          <w:lang w:val="ru-RU" w:eastAsia="en-US"/>
        </w:rPr>
        <w:t xml:space="preserve">частника не соответствует хотя бы одному из </w:t>
      </w:r>
      <w:r w:rsidR="00FA59C1" w:rsidRPr="00E43B50">
        <w:rPr>
          <w:rFonts w:ascii="Calibri" w:eastAsia="Calibri" w:hAnsi="Calibri" w:cs="Calibri"/>
          <w:sz w:val="22"/>
          <w:szCs w:val="22"/>
          <w:lang w:val="ru-RU" w:eastAsia="en-US"/>
        </w:rPr>
        <w:t>указанных в Заявлении о соответствии требовани</w:t>
      </w:r>
      <w:r w:rsidR="00233FD3" w:rsidRPr="00E43B50">
        <w:rPr>
          <w:rFonts w:ascii="Calibri" w:eastAsia="Calibri" w:hAnsi="Calibri" w:cs="Calibri"/>
          <w:sz w:val="22"/>
          <w:szCs w:val="22"/>
          <w:lang w:val="ru-RU" w:eastAsia="en-US"/>
        </w:rPr>
        <w:t>ям</w:t>
      </w:r>
      <w:r w:rsidR="00C745F6" w:rsidRPr="00E43B50">
        <w:rPr>
          <w:rFonts w:ascii="Calibri" w:eastAsia="Calibri" w:hAnsi="Calibri" w:cs="Calibri"/>
          <w:sz w:val="22"/>
          <w:szCs w:val="22"/>
          <w:lang w:val="ru-RU" w:eastAsia="en-US"/>
        </w:rPr>
        <w:t xml:space="preserve"> (либо соответствует частично)</w:t>
      </w:r>
      <w:r w:rsidR="00FA59C1" w:rsidRPr="00E43B50">
        <w:rPr>
          <w:rFonts w:ascii="Calibri" w:eastAsia="Calibri" w:hAnsi="Calibri" w:cs="Calibri"/>
          <w:sz w:val="22"/>
          <w:szCs w:val="22"/>
          <w:lang w:val="ru-RU" w:eastAsia="en-US"/>
        </w:rPr>
        <w:t>,</w:t>
      </w:r>
      <w:r w:rsidR="00233FD3" w:rsidRPr="00E43B50">
        <w:rPr>
          <w:rFonts w:ascii="Calibri" w:eastAsia="Calibri" w:hAnsi="Calibri" w:cs="Calibri"/>
          <w:sz w:val="22"/>
          <w:szCs w:val="22"/>
          <w:lang w:val="ru-RU" w:eastAsia="en-US"/>
        </w:rPr>
        <w:t xml:space="preserve"> то</w:t>
      </w:r>
      <w:r w:rsidR="00FA59C1" w:rsidRPr="00E43B50">
        <w:rPr>
          <w:rFonts w:ascii="Calibri" w:eastAsia="Calibri" w:hAnsi="Calibri" w:cs="Calibri"/>
          <w:sz w:val="22"/>
          <w:szCs w:val="22"/>
          <w:lang w:val="ru-RU" w:eastAsia="en-US"/>
        </w:rPr>
        <w:t xml:space="preserve"> </w:t>
      </w:r>
      <w:r w:rsidRPr="00E43B50">
        <w:rPr>
          <w:rFonts w:ascii="Calibri" w:eastAsia="Calibri" w:hAnsi="Calibri" w:cs="Calibri"/>
          <w:sz w:val="22"/>
          <w:szCs w:val="22"/>
          <w:lang w:val="ru-RU" w:eastAsia="en-US"/>
        </w:rPr>
        <w:t xml:space="preserve">Заказчик оставляет за собой право не рассматривать </w:t>
      </w:r>
      <w:r w:rsidR="00064DD9" w:rsidRPr="005F32B4">
        <w:rPr>
          <w:rFonts w:ascii="Calibri" w:eastAsia="Calibri" w:hAnsi="Calibri" w:cs="Calibri"/>
          <w:sz w:val="22"/>
          <w:szCs w:val="22"/>
          <w:lang w:val="ru-RU" w:eastAsia="en-US"/>
        </w:rPr>
        <w:t>такое предложение.</w:t>
      </w:r>
    </w:p>
    <w:p w:rsidR="00E43B50" w:rsidRPr="0073364F" w:rsidRDefault="00E43B50" w:rsidP="009E5A37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ind w:left="360"/>
        <w:jc w:val="both"/>
        <w:rPr>
          <w:rStyle w:val="bigger2"/>
          <w:rFonts w:ascii="Times New Roman" w:hAnsi="Times New Roman"/>
          <w:color w:val="auto"/>
          <w:sz w:val="16"/>
          <w:szCs w:val="16"/>
        </w:rPr>
      </w:pPr>
    </w:p>
    <w:p w:rsidR="00FE6CBD" w:rsidRPr="00FE6CBD" w:rsidRDefault="00FE6CBD" w:rsidP="00FE6CBD">
      <w:pPr>
        <w:widowControl w:val="0"/>
        <w:numPr>
          <w:ilvl w:val="0"/>
          <w:numId w:val="1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spacing w:after="0"/>
        <w:jc w:val="both"/>
        <w:rPr>
          <w:rStyle w:val="bigger2"/>
          <w:rFonts w:ascii="Calibri" w:hAnsi="Calibri" w:cs="Calibri"/>
          <w:color w:val="auto"/>
          <w:sz w:val="22"/>
          <w:szCs w:val="22"/>
        </w:rPr>
      </w:pPr>
      <w:r w:rsidRPr="008E1BC1">
        <w:rPr>
          <w:rFonts w:cs="Calibri"/>
        </w:rPr>
        <w:t xml:space="preserve">Все Участники проходят комплексную проверку Бизнес Партнера исходя из информации, предоставленной </w:t>
      </w:r>
      <w:r w:rsidRPr="005F32B4">
        <w:rPr>
          <w:rFonts w:cs="Calibri"/>
        </w:rPr>
        <w:t>Поставщиком.</w:t>
      </w:r>
      <w:r w:rsidRPr="008E1BC1">
        <w:rPr>
          <w:rStyle w:val="bigger2"/>
          <w:rFonts w:ascii="Calibri" w:hAnsi="Calibri" w:cs="Calibri"/>
          <w:color w:val="auto"/>
          <w:sz w:val="22"/>
          <w:szCs w:val="22"/>
        </w:rPr>
        <w:t xml:space="preserve"> В случае необходимости Участник заполняет он-лайн анкету после получения логина и пароля (регистрацию в системе осуществляет Заказчик).</w:t>
      </w:r>
    </w:p>
    <w:p w:rsidR="00FF51B5" w:rsidRPr="0073364F" w:rsidRDefault="00FF51B5" w:rsidP="00FF51B5">
      <w:pPr>
        <w:pStyle w:val="Frontpage1"/>
        <w:tabs>
          <w:tab w:val="clear" w:pos="1985"/>
          <w:tab w:val="left" w:pos="426"/>
        </w:tabs>
        <w:spacing w:before="0" w:line="240" w:lineRule="atLeast"/>
        <w:ind w:left="502" w:right="190"/>
        <w:rPr>
          <w:rFonts w:ascii="Calibri" w:eastAsia="Calibri" w:hAnsi="Calibri" w:cs="Calibri"/>
          <w:sz w:val="16"/>
          <w:szCs w:val="16"/>
          <w:lang w:val="ru-RU" w:eastAsia="en-US"/>
        </w:rPr>
      </w:pPr>
    </w:p>
    <w:p w:rsidR="00FF51B5" w:rsidRPr="00907C3F" w:rsidRDefault="00FF51B5" w:rsidP="00FF51B5">
      <w:pPr>
        <w:pStyle w:val="Frontpage1"/>
        <w:tabs>
          <w:tab w:val="clear" w:pos="1985"/>
          <w:tab w:val="left" w:pos="426"/>
        </w:tabs>
        <w:spacing w:before="0" w:line="240" w:lineRule="atLeast"/>
        <w:ind w:left="502" w:right="190"/>
        <w:rPr>
          <w:rFonts w:ascii="Calibri" w:eastAsia="Calibri" w:hAnsi="Calibri" w:cs="Calibri"/>
          <w:sz w:val="22"/>
          <w:szCs w:val="22"/>
          <w:lang w:val="ru-RU" w:eastAsia="en-US"/>
        </w:rPr>
      </w:pPr>
      <w:r w:rsidRPr="00CD5FB9">
        <w:rPr>
          <w:rFonts w:ascii="Calibri" w:eastAsia="Calibri" w:hAnsi="Calibri" w:cs="Calibri"/>
          <w:sz w:val="22"/>
          <w:szCs w:val="22"/>
          <w:lang w:val="ru-RU" w:eastAsia="en-US"/>
        </w:rPr>
        <w:t xml:space="preserve">Если  по результатам проверки уровень риска участника высокий, то Заказчик оставляет за собой право не допускать Участника до участия в дальнейших этапах </w:t>
      </w:r>
      <w:r w:rsidRPr="00FE6CBD">
        <w:rPr>
          <w:rFonts w:ascii="Calibri" w:eastAsia="Calibri" w:hAnsi="Calibri" w:cs="Calibri"/>
          <w:sz w:val="22"/>
          <w:szCs w:val="22"/>
          <w:lang w:val="ru-RU" w:eastAsia="en-US"/>
        </w:rPr>
        <w:t>Процедуры</w:t>
      </w:r>
      <w:r w:rsidRPr="00CD5FB9">
        <w:rPr>
          <w:rFonts w:ascii="Calibri" w:eastAsia="Calibri" w:hAnsi="Calibri" w:cs="Calibri"/>
          <w:sz w:val="22"/>
          <w:szCs w:val="22"/>
          <w:lang w:val="ru-RU" w:eastAsia="en-US"/>
        </w:rPr>
        <w:t>.</w:t>
      </w:r>
    </w:p>
    <w:p w:rsidR="004037E3" w:rsidRPr="00AB03CB" w:rsidRDefault="004037E3" w:rsidP="00FF51B5">
      <w:pPr>
        <w:pStyle w:val="Frontpage1"/>
        <w:tabs>
          <w:tab w:val="clear" w:pos="1985"/>
          <w:tab w:val="left" w:pos="426"/>
        </w:tabs>
        <w:spacing w:before="0" w:line="240" w:lineRule="atLeast"/>
        <w:ind w:left="502" w:right="190"/>
        <w:rPr>
          <w:rFonts w:ascii="Calibri" w:eastAsia="Calibri" w:hAnsi="Calibri" w:cs="Calibri"/>
          <w:sz w:val="22"/>
          <w:szCs w:val="22"/>
          <w:lang w:val="ru-RU" w:eastAsia="en-US"/>
        </w:rPr>
      </w:pPr>
    </w:p>
    <w:p w:rsidR="009E364D" w:rsidRPr="00FE6CBD" w:rsidRDefault="009E364D" w:rsidP="009E364D">
      <w:pPr>
        <w:widowControl w:val="0"/>
        <w:numPr>
          <w:ilvl w:val="0"/>
          <w:numId w:val="1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spacing w:after="0"/>
        <w:jc w:val="both"/>
        <w:rPr>
          <w:rStyle w:val="bigger2"/>
          <w:rFonts w:ascii="Calibri" w:hAnsi="Calibri" w:cs="Calibri"/>
          <w:color w:val="auto"/>
          <w:sz w:val="22"/>
          <w:szCs w:val="22"/>
        </w:rPr>
      </w:pPr>
      <w:r w:rsidRPr="009E364D">
        <w:rPr>
          <w:rFonts w:cs="Calibri"/>
        </w:rPr>
        <w:lastRenderedPageBreak/>
        <w:t xml:space="preserve">    По итогам изучения предложений </w:t>
      </w:r>
      <w:r w:rsidR="00AB03CB">
        <w:rPr>
          <w:rFonts w:cs="Calibri"/>
        </w:rPr>
        <w:t>в</w:t>
      </w:r>
      <w:r w:rsidRPr="008E1BC1">
        <w:rPr>
          <w:rFonts w:cs="Calibri"/>
        </w:rPr>
        <w:t>се</w:t>
      </w:r>
      <w:r w:rsidRPr="009E364D">
        <w:rPr>
          <w:rFonts w:cs="Calibri"/>
        </w:rPr>
        <w:t>х</w:t>
      </w:r>
      <w:r>
        <w:rPr>
          <w:rFonts w:cs="Calibri"/>
        </w:rPr>
        <w:t xml:space="preserve"> Участник</w:t>
      </w:r>
      <w:r w:rsidRPr="009E364D">
        <w:rPr>
          <w:rFonts w:cs="Calibri"/>
        </w:rPr>
        <w:t>ов Экспертной группой будет заполнена Скор карт</w:t>
      </w:r>
      <w:r w:rsidR="008020A4" w:rsidRPr="008020A4">
        <w:rPr>
          <w:rFonts w:cs="Calibri"/>
        </w:rPr>
        <w:t>а</w:t>
      </w:r>
      <w:r w:rsidR="008020A4">
        <w:rPr>
          <w:rFonts w:cs="Calibri"/>
        </w:rPr>
        <w:t>. Участники,</w:t>
      </w:r>
      <w:r w:rsidRPr="009E364D">
        <w:rPr>
          <w:rFonts w:cs="Calibri"/>
        </w:rPr>
        <w:t xml:space="preserve"> набравшие больше 6.0</w:t>
      </w:r>
      <w:r w:rsidR="008020A4" w:rsidRPr="008020A4">
        <w:rPr>
          <w:rFonts w:cs="Calibri"/>
        </w:rPr>
        <w:t>,</w:t>
      </w:r>
      <w:r w:rsidRPr="009E364D">
        <w:rPr>
          <w:rFonts w:cs="Calibri"/>
        </w:rPr>
        <w:t xml:space="preserve"> баллов будут допущены к дальнейшим этапам Процедуры.</w:t>
      </w:r>
    </w:p>
    <w:p w:rsidR="009E364D" w:rsidRPr="0073364F" w:rsidRDefault="009E364D" w:rsidP="009E364D">
      <w:pPr>
        <w:pStyle w:val="Frontpage1"/>
        <w:tabs>
          <w:tab w:val="clear" w:pos="1985"/>
          <w:tab w:val="left" w:pos="426"/>
        </w:tabs>
        <w:spacing w:before="0" w:line="240" w:lineRule="atLeast"/>
        <w:ind w:left="502" w:right="190"/>
        <w:rPr>
          <w:rFonts w:ascii="Calibri" w:eastAsia="Calibri" w:hAnsi="Calibri" w:cs="Calibri"/>
          <w:sz w:val="16"/>
          <w:szCs w:val="16"/>
          <w:lang w:val="ru-RU" w:eastAsia="en-US"/>
        </w:rPr>
      </w:pPr>
    </w:p>
    <w:p w:rsidR="009E364D" w:rsidRPr="00907C3F" w:rsidRDefault="009E364D" w:rsidP="009E364D">
      <w:pPr>
        <w:pStyle w:val="Frontpage1"/>
        <w:tabs>
          <w:tab w:val="clear" w:pos="1985"/>
          <w:tab w:val="left" w:pos="426"/>
        </w:tabs>
        <w:spacing w:before="0" w:line="240" w:lineRule="atLeast"/>
        <w:ind w:left="502" w:right="190"/>
        <w:rPr>
          <w:rFonts w:ascii="Calibri" w:eastAsia="Calibri" w:hAnsi="Calibri" w:cs="Calibri"/>
          <w:sz w:val="22"/>
          <w:szCs w:val="22"/>
          <w:lang w:val="ru-RU" w:eastAsia="en-US"/>
        </w:rPr>
      </w:pPr>
      <w:r w:rsidRPr="00CD5FB9">
        <w:rPr>
          <w:rFonts w:ascii="Calibri" w:eastAsia="Calibri" w:hAnsi="Calibri" w:cs="Calibri"/>
          <w:sz w:val="22"/>
          <w:szCs w:val="22"/>
          <w:lang w:val="ru-RU" w:eastAsia="en-US"/>
        </w:rPr>
        <w:t xml:space="preserve">Если  по результатам проверки уровень </w:t>
      </w:r>
      <w:r w:rsidRPr="009E364D">
        <w:rPr>
          <w:rFonts w:ascii="Calibri" w:eastAsia="Calibri" w:hAnsi="Calibri" w:cs="Calibri"/>
          <w:sz w:val="22"/>
          <w:szCs w:val="22"/>
          <w:lang w:val="ru-RU" w:eastAsia="en-US"/>
        </w:rPr>
        <w:t>балл оценки ниже 6.0</w:t>
      </w:r>
      <w:r w:rsidRPr="00CD5FB9">
        <w:rPr>
          <w:rFonts w:ascii="Calibri" w:eastAsia="Calibri" w:hAnsi="Calibri" w:cs="Calibri"/>
          <w:sz w:val="22"/>
          <w:szCs w:val="22"/>
          <w:lang w:val="ru-RU" w:eastAsia="en-US"/>
        </w:rPr>
        <w:t xml:space="preserve">, то Заказчик оставляет за собой право не допускать Участника до участия в дальнейших этапах </w:t>
      </w:r>
      <w:r w:rsidRPr="00FE6CBD">
        <w:rPr>
          <w:rFonts w:ascii="Calibri" w:eastAsia="Calibri" w:hAnsi="Calibri" w:cs="Calibri"/>
          <w:sz w:val="22"/>
          <w:szCs w:val="22"/>
          <w:lang w:val="ru-RU" w:eastAsia="en-US"/>
        </w:rPr>
        <w:t>Процедуры</w:t>
      </w:r>
      <w:r w:rsidRPr="00CD5FB9">
        <w:rPr>
          <w:rFonts w:ascii="Calibri" w:eastAsia="Calibri" w:hAnsi="Calibri" w:cs="Calibri"/>
          <w:sz w:val="22"/>
          <w:szCs w:val="22"/>
          <w:lang w:val="ru-RU" w:eastAsia="en-US"/>
        </w:rPr>
        <w:t>.</w:t>
      </w:r>
    </w:p>
    <w:p w:rsidR="00FF51B5" w:rsidRPr="00AB03CB" w:rsidRDefault="00AB03CB" w:rsidP="00AB03CB">
      <w:pPr>
        <w:pStyle w:val="Frontpage1"/>
        <w:tabs>
          <w:tab w:val="clear" w:pos="1985"/>
          <w:tab w:val="left" w:pos="426"/>
        </w:tabs>
        <w:spacing w:before="0" w:line="240" w:lineRule="atLeast"/>
        <w:ind w:left="502" w:right="190"/>
        <w:jc w:val="center"/>
        <w:rPr>
          <w:rStyle w:val="bigger2"/>
          <w:rFonts w:ascii="Calibri" w:eastAsia="Calibri" w:hAnsi="Calibri" w:cs="Calibri"/>
          <w:color w:val="auto"/>
          <w:sz w:val="22"/>
          <w:szCs w:val="22"/>
          <w:lang w:val="ru-RU" w:eastAsia="en-US"/>
        </w:rPr>
      </w:pPr>
      <w:r w:rsidRPr="004C4CD6">
        <w:rPr>
          <w:rFonts w:ascii="Calibri" w:eastAsia="Calibri" w:hAnsi="Calibri" w:cs="Calibri"/>
          <w:sz w:val="22"/>
          <w:szCs w:val="22"/>
          <w:lang w:val="ru-RU" w:eastAsia="en-US"/>
        </w:rPr>
        <w:object w:dxaOrig="1550" w:dyaOrig="991">
          <v:shape id="_x0000_i1031" type="#_x0000_t75" style="width:77.25pt;height:49.5pt" o:ole="">
            <v:imagedata r:id="rId22" o:title=""/>
          </v:shape>
          <o:OLEObject Type="Embed" ProgID="Excel.Sheet.12" ShapeID="_x0000_i1031" DrawAspect="Icon" ObjectID="_1540879545" r:id="rId23"/>
        </w:object>
      </w:r>
    </w:p>
    <w:p w:rsidR="009F518C" w:rsidRPr="00BD42D3" w:rsidRDefault="008E1BC1" w:rsidP="009F518C">
      <w:pPr>
        <w:pStyle w:val="ListParagraph"/>
        <w:numPr>
          <w:ilvl w:val="0"/>
          <w:numId w:val="4"/>
        </w:numPr>
        <w:contextualSpacing w:val="0"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BD42D3">
        <w:rPr>
          <w:rFonts w:ascii="Calibri" w:eastAsia="Calibri" w:hAnsi="Calibri" w:cs="Calibri"/>
          <w:sz w:val="22"/>
          <w:szCs w:val="22"/>
          <w:lang w:eastAsia="en-US"/>
        </w:rPr>
        <w:t xml:space="preserve">Все поставщики, которые будут соответствовать установленным квалификационным </w:t>
      </w:r>
      <w:r w:rsidR="00FF51B5" w:rsidRPr="00BD42D3">
        <w:rPr>
          <w:rFonts w:ascii="Calibri" w:eastAsia="Calibri" w:hAnsi="Calibri" w:cs="Calibri"/>
          <w:sz w:val="22"/>
          <w:szCs w:val="22"/>
          <w:lang w:eastAsia="en-US"/>
        </w:rPr>
        <w:t>требованиям</w:t>
      </w:r>
      <w:r w:rsidR="00AB03CB">
        <w:rPr>
          <w:rFonts w:ascii="Calibri" w:eastAsia="Calibri" w:hAnsi="Calibri" w:cs="Calibri"/>
          <w:sz w:val="22"/>
          <w:szCs w:val="22"/>
          <w:lang w:eastAsia="en-US"/>
        </w:rPr>
        <w:t xml:space="preserve"> и наберут больше 6.0 баллов</w:t>
      </w:r>
      <w:r w:rsidRPr="00BD42D3">
        <w:rPr>
          <w:rFonts w:ascii="Calibri" w:eastAsia="Calibri" w:hAnsi="Calibri" w:cs="Calibri"/>
          <w:sz w:val="22"/>
          <w:szCs w:val="22"/>
          <w:lang w:eastAsia="en-US"/>
        </w:rPr>
        <w:t>, будут приглашены к участию во</w:t>
      </w:r>
      <w:r w:rsidR="00FF51B5" w:rsidRPr="00BD42D3">
        <w:rPr>
          <w:rFonts w:ascii="Calibri" w:eastAsia="Calibri" w:hAnsi="Calibri" w:cs="Calibri"/>
          <w:sz w:val="22"/>
          <w:szCs w:val="22"/>
          <w:lang w:eastAsia="en-US"/>
        </w:rPr>
        <w:t xml:space="preserve"> втором этапе П</w:t>
      </w:r>
      <w:r w:rsidR="00E24647" w:rsidRPr="00BD42D3">
        <w:rPr>
          <w:rFonts w:ascii="Calibri" w:eastAsia="Calibri" w:hAnsi="Calibri" w:cs="Calibri"/>
          <w:sz w:val="22"/>
          <w:szCs w:val="22"/>
          <w:lang w:eastAsia="en-US"/>
        </w:rPr>
        <w:t>роцедуры</w:t>
      </w:r>
      <w:r w:rsidRPr="00BD42D3">
        <w:rPr>
          <w:rFonts w:ascii="Calibri" w:eastAsia="Calibri" w:hAnsi="Calibri" w:cs="Calibri"/>
          <w:sz w:val="22"/>
          <w:szCs w:val="22"/>
          <w:lang w:eastAsia="en-US"/>
        </w:rPr>
        <w:t>.</w:t>
      </w:r>
      <w:r w:rsidR="00E24647" w:rsidRPr="00BD42D3">
        <w:rPr>
          <w:rFonts w:ascii="Calibri" w:eastAsia="Calibri" w:hAnsi="Calibri" w:cs="Calibri"/>
          <w:sz w:val="22"/>
          <w:szCs w:val="22"/>
          <w:lang w:eastAsia="en-US"/>
        </w:rPr>
        <w:t xml:space="preserve"> Этап будет проведен в формате электронных торгов.</w:t>
      </w:r>
      <w:r w:rsidR="004037E3" w:rsidRPr="00BD42D3">
        <w:rPr>
          <w:rFonts w:ascii="Calibri" w:eastAsia="Calibri" w:hAnsi="Calibri" w:cs="Calibri"/>
          <w:sz w:val="22"/>
          <w:szCs w:val="22"/>
          <w:lang w:eastAsia="en-US"/>
        </w:rPr>
        <w:t xml:space="preserve"> Ставкой в торгах будет являться общая сумма предложения. </w:t>
      </w:r>
      <w:r w:rsidR="009F518C" w:rsidRPr="00BD42D3">
        <w:rPr>
          <w:rFonts w:ascii="Calibri" w:eastAsia="Calibri" w:hAnsi="Calibri" w:cs="Calibri"/>
          <w:sz w:val="22"/>
          <w:szCs w:val="22"/>
          <w:lang w:eastAsia="en-US"/>
        </w:rPr>
        <w:t>Заказчик оставляет за собой право установить пороговую стоимость коммерческого предложения (пороговую ставку) для входа в электронные торги.</w:t>
      </w:r>
    </w:p>
    <w:p w:rsidR="00E51459" w:rsidRPr="00C745F6" w:rsidRDefault="00BD2B8B" w:rsidP="00C745F6">
      <w:pPr>
        <w:pStyle w:val="Heading1"/>
        <w:numPr>
          <w:ilvl w:val="0"/>
          <w:numId w:val="18"/>
        </w:numPr>
        <w:rPr>
          <w:rStyle w:val="bigger2"/>
          <w:rFonts w:asciiTheme="majorHAnsi" w:hAnsiTheme="majorHAnsi"/>
          <w:color w:val="365F91" w:themeColor="accent1" w:themeShade="BF"/>
          <w:sz w:val="24"/>
          <w:szCs w:val="24"/>
          <w:u w:val="single"/>
        </w:rPr>
      </w:pPr>
      <w:bookmarkStart w:id="4" w:name="_Toc461524697"/>
      <w:r w:rsidRPr="00C745F6">
        <w:rPr>
          <w:rStyle w:val="bigger2"/>
          <w:rFonts w:asciiTheme="majorHAnsi" w:hAnsiTheme="majorHAnsi"/>
          <w:color w:val="365F91" w:themeColor="accent1" w:themeShade="BF"/>
          <w:sz w:val="24"/>
          <w:szCs w:val="24"/>
          <w:u w:val="single"/>
        </w:rPr>
        <w:t xml:space="preserve">Результаты </w:t>
      </w:r>
      <w:r w:rsidR="007B56AD" w:rsidRPr="00FE6CBD">
        <w:rPr>
          <w:rStyle w:val="bigger2"/>
          <w:rFonts w:asciiTheme="majorHAnsi" w:hAnsiTheme="majorHAnsi"/>
          <w:color w:val="365F91" w:themeColor="accent1" w:themeShade="BF"/>
          <w:sz w:val="24"/>
          <w:szCs w:val="24"/>
          <w:u w:val="single"/>
        </w:rPr>
        <w:t>процедур</w:t>
      </w:r>
      <w:r w:rsidR="00FE6CBD" w:rsidRPr="00E24647">
        <w:rPr>
          <w:rStyle w:val="bigger2"/>
          <w:rFonts w:asciiTheme="majorHAnsi" w:hAnsiTheme="majorHAnsi"/>
          <w:color w:val="365F91" w:themeColor="accent1" w:themeShade="BF"/>
          <w:sz w:val="24"/>
          <w:szCs w:val="24"/>
          <w:u w:val="single"/>
        </w:rPr>
        <w:t>ы</w:t>
      </w:r>
      <w:r w:rsidR="007B56AD" w:rsidRPr="00FE6CBD">
        <w:rPr>
          <w:rStyle w:val="bigger2"/>
          <w:rFonts w:asciiTheme="majorHAnsi" w:hAnsiTheme="majorHAnsi"/>
          <w:color w:val="365F91" w:themeColor="accent1" w:themeShade="BF"/>
          <w:sz w:val="24"/>
          <w:szCs w:val="24"/>
          <w:u w:val="single"/>
        </w:rPr>
        <w:t xml:space="preserve"> Конкурентного выбора поставщика</w:t>
      </w:r>
      <w:bookmarkEnd w:id="4"/>
    </w:p>
    <w:p w:rsidR="00FE6CBD" w:rsidRPr="00FE6CBD" w:rsidRDefault="00FE6CBD" w:rsidP="0073364F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ind w:left="502"/>
        <w:jc w:val="both"/>
        <w:rPr>
          <w:rFonts w:cs="Calibri"/>
        </w:rPr>
      </w:pPr>
    </w:p>
    <w:p w:rsidR="00161EC0" w:rsidRPr="00332BEE" w:rsidRDefault="00BE17A0" w:rsidP="0073364F">
      <w:pPr>
        <w:widowControl w:val="0"/>
        <w:numPr>
          <w:ilvl w:val="0"/>
          <w:numId w:val="1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  <w:r w:rsidRPr="00332BEE">
        <w:rPr>
          <w:rFonts w:cs="Calibri"/>
        </w:rPr>
        <w:t>По результатам</w:t>
      </w:r>
      <w:r w:rsidR="00332BEE" w:rsidRPr="005F32B4">
        <w:rPr>
          <w:rFonts w:cs="Calibri"/>
        </w:rPr>
        <w:t xml:space="preserve"> </w:t>
      </w:r>
      <w:r w:rsidR="00FE6CBD" w:rsidRPr="00FE6CBD">
        <w:rPr>
          <w:rFonts w:cs="Calibri"/>
        </w:rPr>
        <w:t xml:space="preserve">второго этапа </w:t>
      </w:r>
      <w:r w:rsidR="00E24647" w:rsidRPr="00FE6CBD">
        <w:rPr>
          <w:rFonts w:cs="Calibri"/>
        </w:rPr>
        <w:t>Процедуры</w:t>
      </w:r>
      <w:r w:rsidR="00FE6CBD" w:rsidRPr="00FE6CBD">
        <w:rPr>
          <w:rFonts w:cs="Calibri"/>
        </w:rPr>
        <w:t xml:space="preserve"> (</w:t>
      </w:r>
      <w:r w:rsidR="00A0569E" w:rsidRPr="00A0569E">
        <w:rPr>
          <w:rFonts w:cs="Calibri"/>
        </w:rPr>
        <w:t>электронных торгов</w:t>
      </w:r>
      <w:r w:rsidR="00FE6CBD" w:rsidRPr="00FE6CBD">
        <w:rPr>
          <w:rFonts w:cs="Calibri"/>
        </w:rPr>
        <w:t>)</w:t>
      </w:r>
      <w:r w:rsidRPr="00332BEE">
        <w:rPr>
          <w:rFonts w:cs="Calibri"/>
        </w:rPr>
        <w:t xml:space="preserve"> Заказчик выберет одного победителя и одного резервного поставщика. </w:t>
      </w:r>
    </w:p>
    <w:p w:rsidR="00161EC0" w:rsidRPr="00332BEE" w:rsidRDefault="00BE17A0" w:rsidP="0073364F">
      <w:pPr>
        <w:widowControl w:val="0"/>
        <w:numPr>
          <w:ilvl w:val="0"/>
          <w:numId w:val="1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  <w:r w:rsidRPr="00332BEE">
        <w:rPr>
          <w:rFonts w:cs="Calibri"/>
        </w:rPr>
        <w:t xml:space="preserve">Победителем </w:t>
      </w:r>
      <w:r w:rsidR="00FE6CBD" w:rsidRPr="00FE6CBD">
        <w:rPr>
          <w:rFonts w:cs="Calibri"/>
        </w:rPr>
        <w:t>(</w:t>
      </w:r>
      <w:r w:rsidR="00A0569E" w:rsidRPr="00A0569E">
        <w:rPr>
          <w:rFonts w:cs="Calibri"/>
        </w:rPr>
        <w:t>электронных торгов</w:t>
      </w:r>
      <w:r w:rsidR="00FE6CBD" w:rsidRPr="00FE6CBD">
        <w:rPr>
          <w:rFonts w:cs="Calibri"/>
        </w:rPr>
        <w:t>)</w:t>
      </w:r>
      <w:r w:rsidRPr="00332BEE">
        <w:rPr>
          <w:rFonts w:cs="Calibri"/>
        </w:rPr>
        <w:t xml:space="preserve"> будет признан Участник, предложению которого Заказчик присвоит Ранг 1 согласно критерию “</w:t>
      </w:r>
      <w:r w:rsidR="00620231" w:rsidRPr="00332BEE">
        <w:rPr>
          <w:rFonts w:cs="Calibri"/>
        </w:rPr>
        <w:t xml:space="preserve">минимальная общая стоимость предложения </w:t>
      </w:r>
      <w:r w:rsidRPr="00332BEE">
        <w:rPr>
          <w:rFonts w:cs="Calibri"/>
        </w:rPr>
        <w:t>”.</w:t>
      </w:r>
    </w:p>
    <w:p w:rsidR="00161EC0" w:rsidRPr="00332BEE" w:rsidRDefault="00BE17A0" w:rsidP="0073364F">
      <w:pPr>
        <w:widowControl w:val="0"/>
        <w:numPr>
          <w:ilvl w:val="0"/>
          <w:numId w:val="1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  <w:r w:rsidRPr="00332BEE">
        <w:rPr>
          <w:rFonts w:cs="Calibri"/>
        </w:rPr>
        <w:t xml:space="preserve">Резервным поставщиком </w:t>
      </w:r>
      <w:r w:rsidR="00FE6CBD" w:rsidRPr="00FE6CBD">
        <w:rPr>
          <w:rFonts w:cs="Calibri"/>
        </w:rPr>
        <w:t>(</w:t>
      </w:r>
      <w:r w:rsidR="00A0569E" w:rsidRPr="00A0569E">
        <w:rPr>
          <w:rFonts w:cs="Calibri"/>
        </w:rPr>
        <w:t>электронных торгов</w:t>
      </w:r>
      <w:r w:rsidR="00FE6CBD" w:rsidRPr="00FE6CBD">
        <w:rPr>
          <w:rFonts w:cs="Calibri"/>
        </w:rPr>
        <w:t>)</w:t>
      </w:r>
      <w:r w:rsidRPr="00332BEE">
        <w:rPr>
          <w:rFonts w:cs="Calibri"/>
        </w:rPr>
        <w:t xml:space="preserve"> будет признан Участник, предложению которого присвоен Ранг 2 согласно критерию “</w:t>
      </w:r>
      <w:r w:rsidR="00E24647" w:rsidRPr="00E24647">
        <w:rPr>
          <w:rFonts w:cs="Calibri"/>
        </w:rPr>
        <w:t xml:space="preserve"> </w:t>
      </w:r>
      <w:r w:rsidR="00620231" w:rsidRPr="00332BEE">
        <w:rPr>
          <w:rFonts w:cs="Calibri"/>
        </w:rPr>
        <w:t xml:space="preserve">минимальная общая стоимость предложения </w:t>
      </w:r>
      <w:r w:rsidRPr="00332BEE">
        <w:rPr>
          <w:rFonts w:cs="Calibri"/>
        </w:rPr>
        <w:t>”.</w:t>
      </w:r>
    </w:p>
    <w:p w:rsidR="00161EC0" w:rsidRPr="00332BEE" w:rsidRDefault="00BE17A0" w:rsidP="0073364F">
      <w:pPr>
        <w:widowControl w:val="0"/>
        <w:numPr>
          <w:ilvl w:val="0"/>
          <w:numId w:val="1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  <w:r w:rsidRPr="00332BEE">
        <w:rPr>
          <w:rFonts w:cs="Calibri"/>
        </w:rPr>
        <w:t xml:space="preserve"> С победителем может быть заключен </w:t>
      </w:r>
      <w:r w:rsidRPr="00A0569E">
        <w:rPr>
          <w:rFonts w:cs="Calibri"/>
        </w:rPr>
        <w:t>рамочный</w:t>
      </w:r>
      <w:r w:rsidRPr="00332BEE">
        <w:rPr>
          <w:rFonts w:cs="Calibri"/>
        </w:rPr>
        <w:t xml:space="preserve"> договор согласно шаблону</w:t>
      </w:r>
      <w:r w:rsidR="00D62CA7" w:rsidRPr="005F32B4">
        <w:rPr>
          <w:rFonts w:cs="Calibri"/>
        </w:rPr>
        <w:t>,</w:t>
      </w:r>
      <w:r w:rsidR="00332BEE" w:rsidRPr="005F32B4">
        <w:rPr>
          <w:rFonts w:cs="Calibri"/>
        </w:rPr>
        <w:t xml:space="preserve"> </w:t>
      </w:r>
      <w:r w:rsidR="00FE6CBD">
        <w:rPr>
          <w:rFonts w:cs="Calibri"/>
        </w:rPr>
        <w:t>указанн</w:t>
      </w:r>
      <w:r w:rsidR="00FE6CBD" w:rsidRPr="00FE6CBD">
        <w:rPr>
          <w:rFonts w:cs="Calibri"/>
        </w:rPr>
        <w:t>о</w:t>
      </w:r>
      <w:r w:rsidRPr="00332BEE">
        <w:rPr>
          <w:rFonts w:cs="Calibri"/>
        </w:rPr>
        <w:t>м</w:t>
      </w:r>
      <w:r w:rsidR="00FE6CBD" w:rsidRPr="00FE6CBD">
        <w:rPr>
          <w:rFonts w:cs="Calibri"/>
        </w:rPr>
        <w:t>у</w:t>
      </w:r>
      <w:r w:rsidRPr="00332BEE">
        <w:rPr>
          <w:rFonts w:cs="Calibri"/>
        </w:rPr>
        <w:t xml:space="preserve"> </w:t>
      </w:r>
      <w:r w:rsidR="00FE6CBD" w:rsidRPr="00FE6CBD">
        <w:rPr>
          <w:rFonts w:cs="Calibri"/>
        </w:rPr>
        <w:t xml:space="preserve">в </w:t>
      </w:r>
      <w:r w:rsidRPr="00332BEE">
        <w:rPr>
          <w:rFonts w:cs="Calibri"/>
        </w:rPr>
        <w:t>Инструкци</w:t>
      </w:r>
      <w:r w:rsidR="00FE6CBD" w:rsidRPr="00FE6CBD">
        <w:rPr>
          <w:rFonts w:cs="Calibri"/>
        </w:rPr>
        <w:t>и</w:t>
      </w:r>
      <w:r w:rsidRPr="00332BEE">
        <w:rPr>
          <w:rFonts w:cs="Calibri"/>
        </w:rPr>
        <w:t xml:space="preserve"> участнику Конкурентного выбора поставщика.</w:t>
      </w:r>
    </w:p>
    <w:p w:rsidR="00BD2B8B" w:rsidRPr="0083253A" w:rsidRDefault="00332BEE" w:rsidP="0073364F">
      <w:pPr>
        <w:widowControl w:val="0"/>
        <w:numPr>
          <w:ilvl w:val="0"/>
          <w:numId w:val="1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cs="Calibri"/>
          <w:b/>
          <w:color w:val="000000"/>
          <w:u w:val="single"/>
        </w:rPr>
      </w:pPr>
      <w:r w:rsidRPr="00332BEE">
        <w:rPr>
          <w:rFonts w:cs="Calibri"/>
        </w:rPr>
        <w:t xml:space="preserve"> </w:t>
      </w:r>
      <w:r w:rsidR="007400D4" w:rsidRPr="007400D4">
        <w:rPr>
          <w:rFonts w:cs="Calibri"/>
        </w:rPr>
        <w:t>Информация о п</w:t>
      </w:r>
      <w:r w:rsidR="00AE1A8D" w:rsidRPr="00332BEE">
        <w:rPr>
          <w:rFonts w:cs="Calibri"/>
        </w:rPr>
        <w:t>обедител</w:t>
      </w:r>
      <w:r w:rsidR="007400D4" w:rsidRPr="007400D4">
        <w:rPr>
          <w:rFonts w:cs="Calibri"/>
        </w:rPr>
        <w:t>е</w:t>
      </w:r>
      <w:r w:rsidR="00BD2B8B" w:rsidRPr="00332BEE">
        <w:rPr>
          <w:rFonts w:cs="Calibri"/>
        </w:rPr>
        <w:t xml:space="preserve"> </w:t>
      </w:r>
      <w:r w:rsidR="00FE6CBD" w:rsidRPr="00FE6CBD">
        <w:rPr>
          <w:rFonts w:cs="Calibri"/>
        </w:rPr>
        <w:t>П</w:t>
      </w:r>
      <w:r w:rsidRPr="00332BEE">
        <w:rPr>
          <w:rFonts w:cs="Calibri"/>
        </w:rPr>
        <w:t>роцедур</w:t>
      </w:r>
      <w:r w:rsidR="00FE6CBD" w:rsidRPr="00FE6CBD">
        <w:rPr>
          <w:rFonts w:cs="Calibri"/>
        </w:rPr>
        <w:t>ы</w:t>
      </w:r>
      <w:r w:rsidRPr="00332BEE">
        <w:rPr>
          <w:rFonts w:cs="Calibri"/>
        </w:rPr>
        <w:t xml:space="preserve"> </w:t>
      </w:r>
      <w:r w:rsidR="00BD2B8B" w:rsidRPr="00332BEE">
        <w:rPr>
          <w:rFonts w:cs="Calibri"/>
        </w:rPr>
        <w:t>будет опубликован на сайтах</w:t>
      </w:r>
      <w:r w:rsidR="00BD2B8B" w:rsidRPr="0083253A">
        <w:rPr>
          <w:rStyle w:val="bigger2"/>
          <w:rFonts w:ascii="Calibri" w:hAnsi="Calibri" w:cs="Calibri"/>
          <w:sz w:val="22"/>
          <w:szCs w:val="22"/>
        </w:rPr>
        <w:t xml:space="preserve"> </w:t>
      </w:r>
      <w:hyperlink r:id="rId24" w:history="1">
        <w:r w:rsidR="00BD2B8B" w:rsidRPr="0083253A">
          <w:rPr>
            <w:rStyle w:val="Hyperlink"/>
            <w:rFonts w:cs="Calibri"/>
            <w:lang w:val="en-US"/>
          </w:rPr>
          <w:t>www</w:t>
        </w:r>
        <w:r w:rsidR="00BD2B8B" w:rsidRPr="0083253A">
          <w:rPr>
            <w:rStyle w:val="Hyperlink"/>
            <w:rFonts w:cs="Calibri"/>
          </w:rPr>
          <w:t>.</w:t>
        </w:r>
        <w:r w:rsidR="00BD2B8B" w:rsidRPr="0083253A">
          <w:rPr>
            <w:rStyle w:val="Hyperlink"/>
            <w:rFonts w:cs="Calibri"/>
            <w:lang w:val="en-US"/>
          </w:rPr>
          <w:t>beeline</w:t>
        </w:r>
        <w:r w:rsidR="00BD2B8B" w:rsidRPr="0083253A">
          <w:rPr>
            <w:rStyle w:val="Hyperlink"/>
            <w:rFonts w:cs="Calibri"/>
          </w:rPr>
          <w:t>.</w:t>
        </w:r>
        <w:r w:rsidR="00BD2B8B" w:rsidRPr="0083253A">
          <w:rPr>
            <w:rStyle w:val="Hyperlink"/>
            <w:rFonts w:cs="Calibri"/>
            <w:lang w:val="en-US"/>
          </w:rPr>
          <w:t>am</w:t>
        </w:r>
      </w:hyperlink>
      <w:r w:rsidR="00BD2B8B" w:rsidRPr="0083253A">
        <w:rPr>
          <w:rStyle w:val="bigger2"/>
          <w:rFonts w:ascii="Calibri" w:hAnsi="Calibri" w:cs="Calibri"/>
          <w:sz w:val="22"/>
          <w:szCs w:val="22"/>
        </w:rPr>
        <w:t xml:space="preserve"> и </w:t>
      </w:r>
      <w:hyperlink r:id="rId25" w:history="1">
        <w:r w:rsidR="00BD2B8B" w:rsidRPr="0083253A">
          <w:rPr>
            <w:rStyle w:val="Hyperlink"/>
            <w:rFonts w:cs="Calibri"/>
            <w:lang w:val="en-US"/>
          </w:rPr>
          <w:t>www</w:t>
        </w:r>
        <w:r w:rsidR="00BD2B8B" w:rsidRPr="0083253A">
          <w:rPr>
            <w:rStyle w:val="Hyperlink"/>
            <w:rFonts w:cs="Calibri"/>
          </w:rPr>
          <w:t>.</w:t>
        </w:r>
        <w:r w:rsidR="00BD2B8B" w:rsidRPr="0083253A">
          <w:rPr>
            <w:rStyle w:val="Hyperlink"/>
            <w:rFonts w:cs="Calibri"/>
            <w:lang w:val="en-US"/>
          </w:rPr>
          <w:t>gnumner</w:t>
        </w:r>
        <w:r w:rsidR="00BD2B8B" w:rsidRPr="0083253A">
          <w:rPr>
            <w:rStyle w:val="Hyperlink"/>
            <w:rFonts w:cs="Calibri"/>
          </w:rPr>
          <w:t>.</w:t>
        </w:r>
        <w:r w:rsidR="00BD2B8B" w:rsidRPr="0083253A">
          <w:rPr>
            <w:rStyle w:val="Hyperlink"/>
            <w:rFonts w:cs="Calibri"/>
            <w:lang w:val="en-US"/>
          </w:rPr>
          <w:t>am</w:t>
        </w:r>
      </w:hyperlink>
      <w:r w:rsidR="00BD2B8B" w:rsidRPr="0083253A">
        <w:rPr>
          <w:rStyle w:val="bigger2"/>
          <w:rFonts w:ascii="Calibri" w:hAnsi="Calibri" w:cs="Calibri"/>
          <w:sz w:val="22"/>
          <w:szCs w:val="22"/>
        </w:rPr>
        <w:t>.</w:t>
      </w:r>
    </w:p>
    <w:p w:rsidR="009E364D" w:rsidRPr="00AB03CB" w:rsidRDefault="004E7AFA" w:rsidP="00C60448">
      <w:pPr>
        <w:pStyle w:val="NormalWeb"/>
        <w:spacing w:before="100"/>
        <w:textAlignment w:val="top"/>
        <w:rPr>
          <w:rStyle w:val="bigger2"/>
          <w:rFonts w:asciiTheme="majorHAnsi" w:hAnsiTheme="majorHAnsi"/>
          <w:color w:val="365F91" w:themeColor="accent1" w:themeShade="BF"/>
          <w:sz w:val="24"/>
          <w:szCs w:val="24"/>
          <w:u w:val="single"/>
        </w:rPr>
      </w:pPr>
      <w:r w:rsidRPr="0083253A">
        <w:rPr>
          <w:rFonts w:ascii="Calibri" w:hAnsi="Calibri" w:cs="Calibri"/>
          <w:color w:val="000000"/>
          <w:sz w:val="22"/>
          <w:szCs w:val="22"/>
        </w:rPr>
        <w:t> </w:t>
      </w:r>
      <w:r w:rsidRPr="00432841">
        <w:rPr>
          <w:rStyle w:val="bigger2"/>
          <w:rFonts w:asciiTheme="majorHAnsi" w:hAnsiTheme="majorHAnsi"/>
          <w:color w:val="365F91" w:themeColor="accent1" w:themeShade="BF"/>
          <w:sz w:val="24"/>
          <w:szCs w:val="24"/>
          <w:u w:val="single"/>
        </w:rPr>
        <w:t> </w:t>
      </w:r>
    </w:p>
    <w:p w:rsidR="009E364D" w:rsidRPr="007B4F8F" w:rsidRDefault="009E364D" w:rsidP="00C60448">
      <w:pPr>
        <w:pStyle w:val="NormalWeb"/>
        <w:spacing w:before="100"/>
        <w:textAlignment w:val="top"/>
        <w:rPr>
          <w:rStyle w:val="bigger2"/>
          <w:rFonts w:asciiTheme="majorHAnsi" w:hAnsiTheme="majorHAnsi"/>
          <w:color w:val="365F91" w:themeColor="accent1" w:themeShade="BF"/>
          <w:sz w:val="24"/>
          <w:szCs w:val="24"/>
          <w:u w:val="single"/>
        </w:rPr>
      </w:pPr>
    </w:p>
    <w:p w:rsidR="008020A4" w:rsidRPr="007B4F8F" w:rsidRDefault="008020A4" w:rsidP="00C60448">
      <w:pPr>
        <w:pStyle w:val="NormalWeb"/>
        <w:spacing w:before="100"/>
        <w:textAlignment w:val="top"/>
        <w:rPr>
          <w:rStyle w:val="bigger2"/>
          <w:rFonts w:asciiTheme="majorHAnsi" w:hAnsiTheme="majorHAnsi"/>
          <w:color w:val="365F91" w:themeColor="accent1" w:themeShade="BF"/>
          <w:sz w:val="24"/>
          <w:szCs w:val="24"/>
          <w:u w:val="single"/>
        </w:rPr>
      </w:pPr>
    </w:p>
    <w:p w:rsidR="00E51459" w:rsidRPr="00561A7D" w:rsidRDefault="004E7AFA" w:rsidP="00C60448">
      <w:pPr>
        <w:pStyle w:val="NormalWeb"/>
        <w:spacing w:before="100"/>
        <w:textAlignment w:val="top"/>
        <w:rPr>
          <w:rStyle w:val="bigger2"/>
          <w:rFonts w:asciiTheme="majorHAnsi" w:hAnsiTheme="majorHAnsi"/>
          <w:color w:val="365F91" w:themeColor="accent1" w:themeShade="BF"/>
          <w:sz w:val="24"/>
          <w:szCs w:val="24"/>
          <w:u w:val="single"/>
        </w:rPr>
      </w:pPr>
      <w:r w:rsidRPr="00432841">
        <w:rPr>
          <w:rStyle w:val="bigger2"/>
          <w:rFonts w:asciiTheme="majorHAnsi" w:hAnsiTheme="majorHAnsi"/>
          <w:color w:val="365F91" w:themeColor="accent1" w:themeShade="BF"/>
          <w:sz w:val="24"/>
          <w:szCs w:val="24"/>
          <w:u w:val="single"/>
        </w:rPr>
        <w:lastRenderedPageBreak/>
        <w:t>Контактная информация</w:t>
      </w:r>
    </w:p>
    <w:p w:rsidR="004D66B2" w:rsidRPr="00D661E9" w:rsidRDefault="004D66B2" w:rsidP="004D66B2">
      <w:pPr>
        <w:spacing w:after="0"/>
        <w:ind w:left="284"/>
      </w:pPr>
      <w:r w:rsidRPr="004D66B2">
        <w:rPr>
          <w:b/>
        </w:rPr>
        <w:t>Фамилия Имя:</w:t>
      </w:r>
      <w:r w:rsidRPr="00FB5C3C">
        <w:t xml:space="preserve"> </w:t>
      </w:r>
      <w:r w:rsidR="001D7D01" w:rsidRPr="001D7D01">
        <w:rPr>
          <w:rFonts w:cs="Calibri"/>
        </w:rPr>
        <w:t>Светлана Захарян</w:t>
      </w:r>
    </w:p>
    <w:p w:rsidR="004D66B2" w:rsidRPr="00FB5C3C" w:rsidRDefault="004D66B2" w:rsidP="004D66B2">
      <w:pPr>
        <w:spacing w:after="0"/>
        <w:ind w:left="284"/>
      </w:pPr>
      <w:r w:rsidRPr="004D66B2">
        <w:rPr>
          <w:b/>
        </w:rPr>
        <w:t xml:space="preserve">Должность: </w:t>
      </w:r>
      <w:r w:rsidR="001D7D01" w:rsidRPr="00E379F6">
        <w:rPr>
          <w:rFonts w:cs="Calibri"/>
        </w:rPr>
        <w:t>Старший специалист отдела закупок и мониторинга контрактов</w:t>
      </w:r>
    </w:p>
    <w:p w:rsidR="004D66B2" w:rsidRPr="00FB5C3C" w:rsidRDefault="004D66B2" w:rsidP="004D66B2">
      <w:pPr>
        <w:spacing w:after="0"/>
        <w:ind w:left="284"/>
      </w:pPr>
      <w:r w:rsidRPr="004D66B2">
        <w:rPr>
          <w:b/>
        </w:rPr>
        <w:t>Адрес:</w:t>
      </w:r>
      <w:r w:rsidRPr="00FB5C3C">
        <w:t xml:space="preserve"> г. Ереван, ул. Азатутяна 24/1</w:t>
      </w:r>
    </w:p>
    <w:p w:rsidR="004D66B2" w:rsidRPr="00D661E9" w:rsidRDefault="004D66B2" w:rsidP="004D66B2">
      <w:pPr>
        <w:spacing w:after="0"/>
        <w:ind w:left="284"/>
        <w:rPr>
          <w:b/>
        </w:rPr>
      </w:pPr>
      <w:r w:rsidRPr="004D66B2">
        <w:rPr>
          <w:b/>
        </w:rPr>
        <w:t xml:space="preserve">Электронная почта: </w:t>
      </w:r>
      <w:r w:rsidR="001D7D01">
        <w:rPr>
          <w:rStyle w:val="Hyperlink"/>
          <w:rFonts w:cs="Calibri"/>
          <w:lang w:val="en-US"/>
        </w:rPr>
        <w:t>SVZakaryan</w:t>
      </w:r>
      <w:r w:rsidR="001D7D01" w:rsidRPr="0070728A">
        <w:rPr>
          <w:rStyle w:val="Hyperlink"/>
          <w:rFonts w:cs="Calibri"/>
        </w:rPr>
        <w:t>@</w:t>
      </w:r>
      <w:r w:rsidR="001D7D01" w:rsidRPr="00E379F6">
        <w:rPr>
          <w:rStyle w:val="Hyperlink"/>
          <w:rFonts w:cs="Calibri"/>
          <w:lang w:val="en-US"/>
        </w:rPr>
        <w:t>beeline</w:t>
      </w:r>
      <w:r w:rsidR="001D7D01" w:rsidRPr="0070728A">
        <w:rPr>
          <w:rStyle w:val="Hyperlink"/>
          <w:rFonts w:cs="Calibri"/>
        </w:rPr>
        <w:t>.</w:t>
      </w:r>
      <w:r w:rsidR="001D7D01" w:rsidRPr="00E379F6">
        <w:rPr>
          <w:rStyle w:val="Hyperlink"/>
          <w:rFonts w:cs="Calibri"/>
          <w:lang w:val="en-US"/>
        </w:rPr>
        <w:t>am</w:t>
      </w:r>
    </w:p>
    <w:p w:rsidR="004D66B2" w:rsidRPr="00532D57" w:rsidRDefault="004D66B2" w:rsidP="004D66B2">
      <w:pPr>
        <w:spacing w:after="0"/>
        <w:ind w:left="284"/>
      </w:pPr>
      <w:r w:rsidRPr="009E5A37">
        <w:rPr>
          <w:b/>
        </w:rPr>
        <w:t xml:space="preserve">Телефон: </w:t>
      </w:r>
      <w:r w:rsidR="001D7D01" w:rsidRPr="00532D57">
        <w:rPr>
          <w:b/>
        </w:rPr>
        <w:t xml:space="preserve"> </w:t>
      </w:r>
      <w:r w:rsidR="001D7D01" w:rsidRPr="00532D57">
        <w:t>+ 374 091 124 000</w:t>
      </w:r>
    </w:p>
    <w:p w:rsidR="00D62CA7" w:rsidRPr="00E67333" w:rsidRDefault="00432841" w:rsidP="0073364F">
      <w:pPr>
        <w:spacing w:line="240" w:lineRule="auto"/>
        <w:jc w:val="center"/>
        <w:rPr>
          <w:rFonts w:cs="Calibri"/>
          <w:b/>
          <w:color w:val="000000"/>
          <w:u w:val="single"/>
        </w:rPr>
      </w:pPr>
      <w:r w:rsidRPr="00E67333">
        <w:rPr>
          <w:rFonts w:cs="Calibri"/>
          <w:b/>
          <w:color w:val="000000"/>
          <w:u w:val="single"/>
        </w:rPr>
        <w:t xml:space="preserve">Подавая </w:t>
      </w:r>
      <w:r w:rsidR="00064DD9" w:rsidRPr="00E67333">
        <w:rPr>
          <w:rFonts w:cs="Calibri"/>
          <w:b/>
          <w:color w:val="000000"/>
          <w:u w:val="single"/>
        </w:rPr>
        <w:t>предложение</w:t>
      </w:r>
      <w:r w:rsidRPr="00E67333">
        <w:rPr>
          <w:rFonts w:cs="Calibri"/>
          <w:b/>
          <w:color w:val="000000"/>
          <w:u w:val="single"/>
        </w:rPr>
        <w:t>, Участник подтверждает, что ознакомлен с документом “Общие положения, применяемые в рамках всех процедур Открытой квалификации и Конкурентного выбора поставщика ЗАО АрменТел”</w:t>
      </w:r>
      <w:r w:rsidR="007A563B" w:rsidRPr="00E67333">
        <w:rPr>
          <w:rFonts w:cs="Calibri"/>
          <w:b/>
          <w:color w:val="000000"/>
          <w:u w:val="single"/>
        </w:rPr>
        <w:t xml:space="preserve">, опубликованным по ссылке </w:t>
      </w:r>
      <w:r w:rsidR="00011241" w:rsidRPr="00E67333">
        <w:rPr>
          <w:rFonts w:cs="Calibri"/>
          <w:b/>
          <w:color w:val="000000"/>
          <w:u w:val="single"/>
        </w:rPr>
        <w:t xml:space="preserve">https://beeline.am/am/nav/partners </w:t>
      </w:r>
      <w:r w:rsidRPr="00E67333">
        <w:rPr>
          <w:rFonts w:cs="Calibri"/>
          <w:b/>
          <w:color w:val="000000"/>
          <w:u w:val="single"/>
        </w:rPr>
        <w:t>и не имеет возражений к данному документу.</w:t>
      </w:r>
    </w:p>
    <w:p w:rsidR="00AB7758" w:rsidRPr="0083253A" w:rsidRDefault="00E67333" w:rsidP="0073364F">
      <w:pPr>
        <w:spacing w:line="240" w:lineRule="auto"/>
        <w:jc w:val="center"/>
        <w:rPr>
          <w:rFonts w:cs="Calibri"/>
          <w:b/>
          <w:color w:val="000000"/>
          <w:u w:val="single"/>
        </w:rPr>
      </w:pPr>
      <w:r w:rsidRPr="00E67333">
        <w:rPr>
          <w:rFonts w:cs="Calibri"/>
          <w:b/>
          <w:color w:val="000000"/>
          <w:u w:val="single"/>
        </w:rPr>
        <w:t xml:space="preserve">Процедуры Конкурентного выбора поставщика </w:t>
      </w:r>
      <w:r w:rsidR="00C76B5E" w:rsidRPr="0083253A">
        <w:rPr>
          <w:rFonts w:cs="Calibri"/>
          <w:b/>
          <w:color w:val="000000"/>
          <w:u w:val="single"/>
        </w:rPr>
        <w:t>не явля</w:t>
      </w:r>
      <w:r w:rsidRPr="00E67333">
        <w:rPr>
          <w:rFonts w:cs="Calibri"/>
          <w:b/>
          <w:color w:val="000000"/>
          <w:u w:val="single"/>
        </w:rPr>
        <w:t>ю</w:t>
      </w:r>
      <w:r w:rsidR="00C76B5E" w:rsidRPr="0083253A">
        <w:rPr>
          <w:rFonts w:cs="Calibri"/>
          <w:b/>
          <w:color w:val="000000"/>
          <w:u w:val="single"/>
        </w:rPr>
        <w:t>тся Тендером или Конкурсом в понимании Гражданского кодекса Республики Армения и не подпада</w:t>
      </w:r>
      <w:r w:rsidRPr="00E67333">
        <w:rPr>
          <w:rFonts w:cs="Calibri"/>
          <w:b/>
          <w:color w:val="000000"/>
          <w:u w:val="single"/>
        </w:rPr>
        <w:t>ю</w:t>
      </w:r>
      <w:r w:rsidR="00C76B5E" w:rsidRPr="0083253A">
        <w:rPr>
          <w:rFonts w:cs="Calibri"/>
          <w:b/>
          <w:color w:val="000000"/>
          <w:u w:val="single"/>
        </w:rPr>
        <w:t>т под действие статей 463-465 и 1043-1047 Гражданского кодекса Республики Армения.</w:t>
      </w:r>
    </w:p>
    <w:sectPr w:rsidR="00AB7758" w:rsidRPr="0083253A" w:rsidSect="00F53A72">
      <w:headerReference w:type="default" r:id="rId26"/>
      <w:footerReference w:type="default" r:id="rId27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67ED7" w:rsidRDefault="00C67ED7" w:rsidP="00AE1136">
      <w:pPr>
        <w:spacing w:after="0" w:line="240" w:lineRule="auto"/>
      </w:pPr>
      <w:r>
        <w:separator/>
      </w:r>
    </w:p>
  </w:endnote>
  <w:endnote w:type="continuationSeparator" w:id="0">
    <w:p w:rsidR="00C67ED7" w:rsidRDefault="00C67ED7" w:rsidP="00AE11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20B7200000000000000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19591799"/>
      <w:docPartObj>
        <w:docPartGallery w:val="Page Numbers (Bottom of Page)"/>
        <w:docPartUnique/>
      </w:docPartObj>
    </w:sdtPr>
    <w:sdtContent>
      <w:p w:rsidR="00D2238C" w:rsidRDefault="00572426">
        <w:pPr>
          <w:pStyle w:val="Footer"/>
          <w:jc w:val="center"/>
        </w:pPr>
        <w:fldSimple w:instr=" PAGE   \* MERGEFORMAT ">
          <w:r w:rsidR="00421DCA">
            <w:rPr>
              <w:noProof/>
            </w:rPr>
            <w:t>5</w:t>
          </w:r>
        </w:fldSimple>
      </w:p>
    </w:sdtContent>
  </w:sdt>
  <w:p w:rsidR="00D2238C" w:rsidRDefault="00D2238C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67ED7" w:rsidRDefault="00C67ED7" w:rsidP="00AE1136">
      <w:pPr>
        <w:spacing w:after="0" w:line="240" w:lineRule="auto"/>
      </w:pPr>
      <w:r>
        <w:separator/>
      </w:r>
    </w:p>
  </w:footnote>
  <w:footnote w:type="continuationSeparator" w:id="0">
    <w:p w:rsidR="00C67ED7" w:rsidRDefault="00C67ED7" w:rsidP="00AE11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3892" w:type="dxa"/>
      <w:tblInd w:w="108" w:type="dxa"/>
      <w:tblLayout w:type="fixed"/>
      <w:tblLook w:val="00A0"/>
    </w:tblPr>
    <w:tblGrid>
      <w:gridCol w:w="1701"/>
      <w:gridCol w:w="9072"/>
      <w:gridCol w:w="3119"/>
    </w:tblGrid>
    <w:tr w:rsidR="00D2238C" w:rsidTr="00CD5FB9">
      <w:trPr>
        <w:trHeight w:val="1400"/>
      </w:trPr>
      <w:tc>
        <w:tcPr>
          <w:tcW w:w="1701" w:type="dxa"/>
        </w:tcPr>
        <w:p w:rsidR="00D2238C" w:rsidRDefault="00D2238C" w:rsidP="00D95BD0">
          <w:pPr>
            <w:pStyle w:val="Header"/>
            <w:rPr>
              <w:rFonts w:ascii="Arial" w:hAnsi="Arial"/>
            </w:rPr>
          </w:pPr>
          <w:r>
            <w:rPr>
              <w:noProof/>
              <w:lang w:val="en-US"/>
            </w:rPr>
            <w:drawing>
              <wp:anchor distT="0" distB="0" distL="114300" distR="114300" simplePos="0" relativeHeight="251657728" behindDoc="1" locked="0" layoutInCell="1" allowOverlap="1">
                <wp:simplePos x="0" y="0"/>
                <wp:positionH relativeFrom="column">
                  <wp:posOffset>-1009650</wp:posOffset>
                </wp:positionH>
                <wp:positionV relativeFrom="paragraph">
                  <wp:posOffset>76200</wp:posOffset>
                </wp:positionV>
                <wp:extent cx="704850" cy="476250"/>
                <wp:effectExtent l="19050" t="0" r="0" b="0"/>
                <wp:wrapTight wrapText="bothSides">
                  <wp:wrapPolygon edited="0">
                    <wp:start x="-584" y="0"/>
                    <wp:lineTo x="-584" y="20736"/>
                    <wp:lineTo x="21600" y="20736"/>
                    <wp:lineTo x="21600" y="0"/>
                    <wp:lineTo x="-584" y="0"/>
                  </wp:wrapPolygon>
                </wp:wrapTight>
                <wp:docPr id="1" name="Picture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04850" cy="4762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9072" w:type="dxa"/>
          <w:vAlign w:val="center"/>
        </w:tcPr>
        <w:p w:rsidR="00D0534E" w:rsidRDefault="00D2238C" w:rsidP="00D21BA0">
          <w:pPr>
            <w:autoSpaceDE w:val="0"/>
            <w:autoSpaceDN w:val="0"/>
            <w:adjustRightInd w:val="0"/>
            <w:spacing w:after="0" w:line="240" w:lineRule="auto"/>
            <w:jc w:val="center"/>
            <w:rPr>
              <w:rFonts w:ascii="Sylfaen" w:hAnsi="Sylfaen"/>
            </w:rPr>
          </w:pPr>
          <w:r w:rsidRPr="005F32B4">
            <w:rPr>
              <w:rFonts w:ascii="Sylfaen" w:hAnsi="Sylfaen"/>
            </w:rPr>
            <w:t xml:space="preserve">КОНКУРЕНТНЫЙ ВЫБОР ПОСТАВЩИКА ПО КАТЕГОРИИ </w:t>
          </w:r>
        </w:p>
        <w:p w:rsidR="00D2238C" w:rsidRPr="00011190" w:rsidRDefault="00D2238C" w:rsidP="00D21BA0">
          <w:pPr>
            <w:autoSpaceDE w:val="0"/>
            <w:autoSpaceDN w:val="0"/>
            <w:adjustRightInd w:val="0"/>
            <w:spacing w:after="0" w:line="240" w:lineRule="auto"/>
            <w:jc w:val="center"/>
            <w:rPr>
              <w:rFonts w:ascii="Sylfaen" w:hAnsi="Sylfaen"/>
            </w:rPr>
          </w:pPr>
          <w:r w:rsidRPr="005F32B4">
            <w:rPr>
              <w:rFonts w:ascii="Sylfaen" w:hAnsi="Sylfaen"/>
            </w:rPr>
            <w:t>“</w:t>
          </w:r>
          <w:r w:rsidR="006B4ABA" w:rsidRPr="006B4ABA">
            <w:rPr>
              <w:rFonts w:ascii="Sylfaen" w:hAnsi="Sylfaen"/>
            </w:rPr>
            <w:t xml:space="preserve"> </w:t>
          </w:r>
          <w:r w:rsidR="006B4ABA" w:rsidRPr="00907C3F">
            <w:rPr>
              <w:rFonts w:ascii="Sylfaen" w:hAnsi="Sylfaen"/>
            </w:rPr>
            <w:t>Н</w:t>
          </w:r>
          <w:r w:rsidR="006B4ABA">
            <w:rPr>
              <w:rFonts w:ascii="Sylfaen" w:hAnsi="Sylfaen"/>
              <w:lang w:val="en-US"/>
            </w:rPr>
            <w:t>R</w:t>
          </w:r>
          <w:r w:rsidR="006B4ABA" w:rsidRPr="00907C3F">
            <w:rPr>
              <w:rFonts w:ascii="Sylfaen" w:hAnsi="Sylfaen"/>
            </w:rPr>
            <w:t xml:space="preserve"> / </w:t>
          </w:r>
          <w:r w:rsidR="00011190" w:rsidRPr="00011190">
            <w:rPr>
              <w:rFonts w:ascii="Sylfaen" w:hAnsi="Sylfaen"/>
            </w:rPr>
            <w:t xml:space="preserve">ОРГАНИЗАЦИЯ </w:t>
          </w:r>
          <w:r w:rsidR="006B4ABA" w:rsidRPr="00907C3F">
            <w:rPr>
              <w:rFonts w:ascii="Sylfaen" w:hAnsi="Sylfaen"/>
            </w:rPr>
            <w:t>ПРАЗДНИКОВ</w:t>
          </w:r>
          <w:r w:rsidR="00011190" w:rsidRPr="00011190">
            <w:rPr>
              <w:rFonts w:ascii="Sylfaen" w:hAnsi="Sylfaen"/>
            </w:rPr>
            <w:t>”</w:t>
          </w:r>
        </w:p>
        <w:p w:rsidR="00D2238C" w:rsidRPr="00A739CE" w:rsidRDefault="00D2238C" w:rsidP="009E5A37">
          <w:pPr>
            <w:pStyle w:val="Header"/>
            <w:jc w:val="center"/>
          </w:pPr>
        </w:p>
      </w:tc>
      <w:tc>
        <w:tcPr>
          <w:tcW w:w="3119" w:type="dxa"/>
          <w:vAlign w:val="center"/>
        </w:tcPr>
        <w:p w:rsidR="00D2238C" w:rsidRPr="005F32B4" w:rsidRDefault="00D2238C" w:rsidP="00D95BD0">
          <w:pPr>
            <w:pStyle w:val="Header"/>
            <w:ind w:left="-288"/>
            <w:jc w:val="center"/>
          </w:pPr>
          <w:r w:rsidRPr="008B0B1B">
            <w:rPr>
              <w:caps/>
            </w:rPr>
            <w:t xml:space="preserve">Инструкция </w:t>
          </w:r>
          <w:r w:rsidRPr="008B0B1B">
            <w:t xml:space="preserve">УЧАСТНИКУ </w:t>
          </w:r>
          <w:r>
            <w:t xml:space="preserve">         </w:t>
          </w:r>
          <w:r w:rsidRPr="00781186">
            <w:t>КОНКУРЕНТНОГО ВЫБОРА ПОСТАВЩИКОВ</w:t>
          </w:r>
        </w:p>
      </w:tc>
    </w:tr>
  </w:tbl>
  <w:p w:rsidR="00D2238C" w:rsidRPr="00AE1136" w:rsidRDefault="00D2238C" w:rsidP="00AE1136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7D3E66"/>
    <w:multiLevelType w:val="hybridMultilevel"/>
    <w:tmpl w:val="197863AC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7549A6"/>
    <w:multiLevelType w:val="hybridMultilevel"/>
    <w:tmpl w:val="71F89166"/>
    <w:lvl w:ilvl="0" w:tplc="72AEEDE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5246A2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B5A282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0D8BE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FC406F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80897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0C4A62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50A3F6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3E0FE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0BB25D63"/>
    <w:multiLevelType w:val="hybridMultilevel"/>
    <w:tmpl w:val="D4984F1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C4B4D53"/>
    <w:multiLevelType w:val="hybridMultilevel"/>
    <w:tmpl w:val="591E37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E5C05CA"/>
    <w:multiLevelType w:val="hybridMultilevel"/>
    <w:tmpl w:val="83F859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9226D71"/>
    <w:multiLevelType w:val="hybridMultilevel"/>
    <w:tmpl w:val="A606B2C0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1AFB4BF1"/>
    <w:multiLevelType w:val="hybridMultilevel"/>
    <w:tmpl w:val="62BEAF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ED46AB1"/>
    <w:multiLevelType w:val="hybridMultilevel"/>
    <w:tmpl w:val="815E5E58"/>
    <w:lvl w:ilvl="0" w:tplc="04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266E7CC5"/>
    <w:multiLevelType w:val="hybridMultilevel"/>
    <w:tmpl w:val="BD5E5D54"/>
    <w:lvl w:ilvl="0" w:tplc="FA80B3E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572520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7C8687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246DB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50024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5DEC7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6D49A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EB2A0C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188A6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278F4496"/>
    <w:multiLevelType w:val="hybridMultilevel"/>
    <w:tmpl w:val="01D495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8DE152F"/>
    <w:multiLevelType w:val="hybridMultilevel"/>
    <w:tmpl w:val="D1B4A45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32663639"/>
    <w:multiLevelType w:val="hybridMultilevel"/>
    <w:tmpl w:val="C05E7E52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342E0B68"/>
    <w:multiLevelType w:val="hybridMultilevel"/>
    <w:tmpl w:val="250EE8FA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486809EB"/>
    <w:multiLevelType w:val="hybridMultilevel"/>
    <w:tmpl w:val="3C8E6BF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52EC781B"/>
    <w:multiLevelType w:val="hybridMultilevel"/>
    <w:tmpl w:val="A606B2C0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>
    <w:nsid w:val="5A1E0101"/>
    <w:multiLevelType w:val="hybridMultilevel"/>
    <w:tmpl w:val="6EA647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7654C3F"/>
    <w:multiLevelType w:val="hybridMultilevel"/>
    <w:tmpl w:val="D13206A2"/>
    <w:lvl w:ilvl="0" w:tplc="68CA63DC">
      <w:start w:val="1"/>
      <w:numFmt w:val="decimal"/>
      <w:lvlText w:val="%1."/>
      <w:lvlJc w:val="left"/>
      <w:pPr>
        <w:ind w:left="644" w:hanging="360"/>
      </w:pPr>
      <w:rPr>
        <w:rFonts w:asciiTheme="majorHAnsi" w:hAnsiTheme="majorHAnsi" w:cstheme="majorBidi" w:hint="default"/>
        <w:color w:val="365F91" w:themeColor="accent1" w:themeShade="BF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>
    <w:nsid w:val="714D67D3"/>
    <w:multiLevelType w:val="hybridMultilevel"/>
    <w:tmpl w:val="908CB1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172650F"/>
    <w:multiLevelType w:val="hybridMultilevel"/>
    <w:tmpl w:val="847CF5BE"/>
    <w:lvl w:ilvl="0" w:tplc="FF9E1B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C16ECA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2EA22E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2E8B2A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7D8E7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05838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D0218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DDCCF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342E5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>
    <w:nsid w:val="75B90FEA"/>
    <w:multiLevelType w:val="hybridMultilevel"/>
    <w:tmpl w:val="4FFCDFB2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79E34FBE"/>
    <w:multiLevelType w:val="hybridMultilevel"/>
    <w:tmpl w:val="6DC0FA4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7E142B46"/>
    <w:multiLevelType w:val="hybridMultilevel"/>
    <w:tmpl w:val="160C091C"/>
    <w:lvl w:ilvl="0" w:tplc="0409000D">
      <w:start w:val="1"/>
      <w:numFmt w:val="bullet"/>
      <w:lvlText w:val=""/>
      <w:lvlJc w:val="left"/>
      <w:pPr>
        <w:ind w:left="501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5"/>
  </w:num>
  <w:num w:numId="3">
    <w:abstractNumId w:val="21"/>
  </w:num>
  <w:num w:numId="4">
    <w:abstractNumId w:val="6"/>
  </w:num>
  <w:num w:numId="5">
    <w:abstractNumId w:val="19"/>
  </w:num>
  <w:num w:numId="6">
    <w:abstractNumId w:val="20"/>
  </w:num>
  <w:num w:numId="7">
    <w:abstractNumId w:val="13"/>
  </w:num>
  <w:num w:numId="8">
    <w:abstractNumId w:val="11"/>
  </w:num>
  <w:num w:numId="9">
    <w:abstractNumId w:val="4"/>
  </w:num>
  <w:num w:numId="10">
    <w:abstractNumId w:val="5"/>
  </w:num>
  <w:num w:numId="11">
    <w:abstractNumId w:val="9"/>
  </w:num>
  <w:num w:numId="12">
    <w:abstractNumId w:val="0"/>
  </w:num>
  <w:num w:numId="13">
    <w:abstractNumId w:val="17"/>
  </w:num>
  <w:num w:numId="14">
    <w:abstractNumId w:val="8"/>
  </w:num>
  <w:num w:numId="15">
    <w:abstractNumId w:val="7"/>
  </w:num>
  <w:num w:numId="16">
    <w:abstractNumId w:val="10"/>
  </w:num>
  <w:num w:numId="17">
    <w:abstractNumId w:val="3"/>
  </w:num>
  <w:num w:numId="18">
    <w:abstractNumId w:val="16"/>
  </w:num>
  <w:num w:numId="19">
    <w:abstractNumId w:val="2"/>
  </w:num>
  <w:num w:numId="20">
    <w:abstractNumId w:val="18"/>
  </w:num>
  <w:num w:numId="21">
    <w:abstractNumId w:val="1"/>
  </w:num>
  <w:num w:numId="22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172034"/>
  </w:hdrShapeDefaults>
  <w:footnotePr>
    <w:footnote w:id="-1"/>
    <w:footnote w:id="0"/>
  </w:footnotePr>
  <w:endnotePr>
    <w:endnote w:id="-1"/>
    <w:endnote w:id="0"/>
  </w:endnotePr>
  <w:compat/>
  <w:rsids>
    <w:rsidRoot w:val="004E7AFA"/>
    <w:rsid w:val="00011190"/>
    <w:rsid w:val="00011241"/>
    <w:rsid w:val="00013891"/>
    <w:rsid w:val="00013D66"/>
    <w:rsid w:val="0002736B"/>
    <w:rsid w:val="00027A7A"/>
    <w:rsid w:val="00037BDC"/>
    <w:rsid w:val="00040570"/>
    <w:rsid w:val="0004126A"/>
    <w:rsid w:val="00043AA7"/>
    <w:rsid w:val="00045FA9"/>
    <w:rsid w:val="000474BF"/>
    <w:rsid w:val="00051536"/>
    <w:rsid w:val="000558E0"/>
    <w:rsid w:val="00055E7B"/>
    <w:rsid w:val="00064DD9"/>
    <w:rsid w:val="00072854"/>
    <w:rsid w:val="00076D67"/>
    <w:rsid w:val="000774E3"/>
    <w:rsid w:val="00077E24"/>
    <w:rsid w:val="000920A1"/>
    <w:rsid w:val="00092623"/>
    <w:rsid w:val="00097058"/>
    <w:rsid w:val="000A056F"/>
    <w:rsid w:val="000A27F6"/>
    <w:rsid w:val="000A2F47"/>
    <w:rsid w:val="000B1ECA"/>
    <w:rsid w:val="000B245F"/>
    <w:rsid w:val="000B72CB"/>
    <w:rsid w:val="000B7F09"/>
    <w:rsid w:val="000C0C99"/>
    <w:rsid w:val="000C1590"/>
    <w:rsid w:val="000C3C03"/>
    <w:rsid w:val="000C3C17"/>
    <w:rsid w:val="000D2A1D"/>
    <w:rsid w:val="000D409B"/>
    <w:rsid w:val="000D5856"/>
    <w:rsid w:val="000E086C"/>
    <w:rsid w:val="000E2207"/>
    <w:rsid w:val="000E296E"/>
    <w:rsid w:val="000E2F39"/>
    <w:rsid w:val="000E4011"/>
    <w:rsid w:val="000F2548"/>
    <w:rsid w:val="000F372A"/>
    <w:rsid w:val="000F4732"/>
    <w:rsid w:val="000F5937"/>
    <w:rsid w:val="000F6135"/>
    <w:rsid w:val="000F7EF2"/>
    <w:rsid w:val="0010216C"/>
    <w:rsid w:val="00115715"/>
    <w:rsid w:val="00115B4C"/>
    <w:rsid w:val="001170DE"/>
    <w:rsid w:val="00121D8D"/>
    <w:rsid w:val="001242F4"/>
    <w:rsid w:val="00124C39"/>
    <w:rsid w:val="001264DE"/>
    <w:rsid w:val="00127014"/>
    <w:rsid w:val="001306FD"/>
    <w:rsid w:val="00131D77"/>
    <w:rsid w:val="00132181"/>
    <w:rsid w:val="00134EE1"/>
    <w:rsid w:val="0014664A"/>
    <w:rsid w:val="00156CE5"/>
    <w:rsid w:val="00157F7F"/>
    <w:rsid w:val="00161EC0"/>
    <w:rsid w:val="00166FD1"/>
    <w:rsid w:val="00182FD5"/>
    <w:rsid w:val="001905B1"/>
    <w:rsid w:val="0019061C"/>
    <w:rsid w:val="001929F0"/>
    <w:rsid w:val="00193C47"/>
    <w:rsid w:val="00195998"/>
    <w:rsid w:val="00195ADC"/>
    <w:rsid w:val="00196AD5"/>
    <w:rsid w:val="001B11E9"/>
    <w:rsid w:val="001B4507"/>
    <w:rsid w:val="001B570C"/>
    <w:rsid w:val="001C1FF6"/>
    <w:rsid w:val="001C2C54"/>
    <w:rsid w:val="001C450B"/>
    <w:rsid w:val="001D55AB"/>
    <w:rsid w:val="001D7D01"/>
    <w:rsid w:val="001E2967"/>
    <w:rsid w:val="001E2975"/>
    <w:rsid w:val="00201D79"/>
    <w:rsid w:val="00204C1E"/>
    <w:rsid w:val="00207295"/>
    <w:rsid w:val="002105BE"/>
    <w:rsid w:val="00212040"/>
    <w:rsid w:val="0021271D"/>
    <w:rsid w:val="00217257"/>
    <w:rsid w:val="00217EE6"/>
    <w:rsid w:val="002218F7"/>
    <w:rsid w:val="002237EF"/>
    <w:rsid w:val="00224FBF"/>
    <w:rsid w:val="002254BA"/>
    <w:rsid w:val="0022566F"/>
    <w:rsid w:val="00233FD3"/>
    <w:rsid w:val="002346FF"/>
    <w:rsid w:val="00236B5A"/>
    <w:rsid w:val="002412DA"/>
    <w:rsid w:val="00242A9C"/>
    <w:rsid w:val="002478BC"/>
    <w:rsid w:val="00254E26"/>
    <w:rsid w:val="002647C0"/>
    <w:rsid w:val="0026722C"/>
    <w:rsid w:val="002673E7"/>
    <w:rsid w:val="00273211"/>
    <w:rsid w:val="002745CB"/>
    <w:rsid w:val="00277EDC"/>
    <w:rsid w:val="00280AD9"/>
    <w:rsid w:val="00280EA2"/>
    <w:rsid w:val="00282DC3"/>
    <w:rsid w:val="00284456"/>
    <w:rsid w:val="002906A4"/>
    <w:rsid w:val="0029188B"/>
    <w:rsid w:val="00293558"/>
    <w:rsid w:val="00294010"/>
    <w:rsid w:val="002A329A"/>
    <w:rsid w:val="002A3798"/>
    <w:rsid w:val="002A4869"/>
    <w:rsid w:val="002B3F1B"/>
    <w:rsid w:val="002B44C7"/>
    <w:rsid w:val="002C0E60"/>
    <w:rsid w:val="002C569D"/>
    <w:rsid w:val="002C6308"/>
    <w:rsid w:val="002C6EC2"/>
    <w:rsid w:val="002D1120"/>
    <w:rsid w:val="002E51D5"/>
    <w:rsid w:val="002F7A10"/>
    <w:rsid w:val="0030035F"/>
    <w:rsid w:val="00301487"/>
    <w:rsid w:val="00311C90"/>
    <w:rsid w:val="00314112"/>
    <w:rsid w:val="00320AA7"/>
    <w:rsid w:val="00321117"/>
    <w:rsid w:val="00321EB9"/>
    <w:rsid w:val="00323932"/>
    <w:rsid w:val="00326773"/>
    <w:rsid w:val="00332763"/>
    <w:rsid w:val="00332BEE"/>
    <w:rsid w:val="00334122"/>
    <w:rsid w:val="003343DB"/>
    <w:rsid w:val="00336ACC"/>
    <w:rsid w:val="0034162E"/>
    <w:rsid w:val="003444AB"/>
    <w:rsid w:val="003614A7"/>
    <w:rsid w:val="00361990"/>
    <w:rsid w:val="00364516"/>
    <w:rsid w:val="00364D17"/>
    <w:rsid w:val="00367ED2"/>
    <w:rsid w:val="00371821"/>
    <w:rsid w:val="003723E3"/>
    <w:rsid w:val="00372D66"/>
    <w:rsid w:val="00374B38"/>
    <w:rsid w:val="00376B1D"/>
    <w:rsid w:val="00376EEE"/>
    <w:rsid w:val="00385EC7"/>
    <w:rsid w:val="003867BD"/>
    <w:rsid w:val="0039417E"/>
    <w:rsid w:val="00394194"/>
    <w:rsid w:val="003966E1"/>
    <w:rsid w:val="00396947"/>
    <w:rsid w:val="00396C4C"/>
    <w:rsid w:val="003A42ED"/>
    <w:rsid w:val="003A670F"/>
    <w:rsid w:val="003B09CF"/>
    <w:rsid w:val="003B340C"/>
    <w:rsid w:val="003B7FFC"/>
    <w:rsid w:val="003C09F1"/>
    <w:rsid w:val="003C2601"/>
    <w:rsid w:val="003C77D5"/>
    <w:rsid w:val="003C7EE9"/>
    <w:rsid w:val="003D3D6F"/>
    <w:rsid w:val="003D476F"/>
    <w:rsid w:val="003D673F"/>
    <w:rsid w:val="003D6FF8"/>
    <w:rsid w:val="003E0BDC"/>
    <w:rsid w:val="003E2368"/>
    <w:rsid w:val="003E27D2"/>
    <w:rsid w:val="003F0EF6"/>
    <w:rsid w:val="003F3641"/>
    <w:rsid w:val="003F49FE"/>
    <w:rsid w:val="003F4D18"/>
    <w:rsid w:val="003F4D62"/>
    <w:rsid w:val="003F596E"/>
    <w:rsid w:val="00401DB4"/>
    <w:rsid w:val="004037E3"/>
    <w:rsid w:val="00406531"/>
    <w:rsid w:val="00406A94"/>
    <w:rsid w:val="00406E53"/>
    <w:rsid w:val="004073C6"/>
    <w:rsid w:val="00411BCD"/>
    <w:rsid w:val="00415622"/>
    <w:rsid w:val="00421DCA"/>
    <w:rsid w:val="00422643"/>
    <w:rsid w:val="0042317E"/>
    <w:rsid w:val="004255F2"/>
    <w:rsid w:val="00432841"/>
    <w:rsid w:val="0043307D"/>
    <w:rsid w:val="004345A3"/>
    <w:rsid w:val="00434DAB"/>
    <w:rsid w:val="00456AB9"/>
    <w:rsid w:val="00457F92"/>
    <w:rsid w:val="00461586"/>
    <w:rsid w:val="00466565"/>
    <w:rsid w:val="00474989"/>
    <w:rsid w:val="004779E9"/>
    <w:rsid w:val="00477BCB"/>
    <w:rsid w:val="0048114E"/>
    <w:rsid w:val="0048231A"/>
    <w:rsid w:val="00490D44"/>
    <w:rsid w:val="00491EE8"/>
    <w:rsid w:val="00491EFC"/>
    <w:rsid w:val="00494BBE"/>
    <w:rsid w:val="004A19C2"/>
    <w:rsid w:val="004A23D2"/>
    <w:rsid w:val="004B2E5D"/>
    <w:rsid w:val="004B51ED"/>
    <w:rsid w:val="004C3D4C"/>
    <w:rsid w:val="004C4CD6"/>
    <w:rsid w:val="004C52A4"/>
    <w:rsid w:val="004D2398"/>
    <w:rsid w:val="004D30CF"/>
    <w:rsid w:val="004D66B2"/>
    <w:rsid w:val="004E6C97"/>
    <w:rsid w:val="004E7AFA"/>
    <w:rsid w:val="004F040B"/>
    <w:rsid w:val="004F0C7E"/>
    <w:rsid w:val="004F3C7F"/>
    <w:rsid w:val="004F6EA8"/>
    <w:rsid w:val="0050022D"/>
    <w:rsid w:val="00502E62"/>
    <w:rsid w:val="00503953"/>
    <w:rsid w:val="00504143"/>
    <w:rsid w:val="00505298"/>
    <w:rsid w:val="0051489B"/>
    <w:rsid w:val="00514D63"/>
    <w:rsid w:val="00515701"/>
    <w:rsid w:val="00521FEC"/>
    <w:rsid w:val="005248DE"/>
    <w:rsid w:val="00524F50"/>
    <w:rsid w:val="00527BCB"/>
    <w:rsid w:val="00532D57"/>
    <w:rsid w:val="00535977"/>
    <w:rsid w:val="005403E1"/>
    <w:rsid w:val="0054098F"/>
    <w:rsid w:val="005432C9"/>
    <w:rsid w:val="005514C5"/>
    <w:rsid w:val="00551BD5"/>
    <w:rsid w:val="00557E6E"/>
    <w:rsid w:val="00561A7D"/>
    <w:rsid w:val="0057080F"/>
    <w:rsid w:val="00570EF1"/>
    <w:rsid w:val="00572426"/>
    <w:rsid w:val="00572E99"/>
    <w:rsid w:val="00581412"/>
    <w:rsid w:val="00582662"/>
    <w:rsid w:val="00584DD9"/>
    <w:rsid w:val="005911B1"/>
    <w:rsid w:val="00593AB9"/>
    <w:rsid w:val="00594BC8"/>
    <w:rsid w:val="005A2A8B"/>
    <w:rsid w:val="005A2D2F"/>
    <w:rsid w:val="005A3269"/>
    <w:rsid w:val="005B094F"/>
    <w:rsid w:val="005B2A62"/>
    <w:rsid w:val="005B35DA"/>
    <w:rsid w:val="005B42E8"/>
    <w:rsid w:val="005B4B4A"/>
    <w:rsid w:val="005B4E03"/>
    <w:rsid w:val="005B54A2"/>
    <w:rsid w:val="005B779B"/>
    <w:rsid w:val="005C41D4"/>
    <w:rsid w:val="005D3634"/>
    <w:rsid w:val="005D521D"/>
    <w:rsid w:val="005E259C"/>
    <w:rsid w:val="005E26E5"/>
    <w:rsid w:val="005E2E4E"/>
    <w:rsid w:val="005F32B4"/>
    <w:rsid w:val="005F703E"/>
    <w:rsid w:val="006001CA"/>
    <w:rsid w:val="0060052F"/>
    <w:rsid w:val="00620231"/>
    <w:rsid w:val="00622AFD"/>
    <w:rsid w:val="00624D99"/>
    <w:rsid w:val="006319CE"/>
    <w:rsid w:val="006339EE"/>
    <w:rsid w:val="0064384F"/>
    <w:rsid w:val="0065122A"/>
    <w:rsid w:val="006628F0"/>
    <w:rsid w:val="00664646"/>
    <w:rsid w:val="006649C8"/>
    <w:rsid w:val="00665DAD"/>
    <w:rsid w:val="00670444"/>
    <w:rsid w:val="00672E39"/>
    <w:rsid w:val="006745AF"/>
    <w:rsid w:val="00693232"/>
    <w:rsid w:val="00693E80"/>
    <w:rsid w:val="00695984"/>
    <w:rsid w:val="0069756A"/>
    <w:rsid w:val="006A4950"/>
    <w:rsid w:val="006A5677"/>
    <w:rsid w:val="006A6220"/>
    <w:rsid w:val="006A7818"/>
    <w:rsid w:val="006B0CF0"/>
    <w:rsid w:val="006B4ABA"/>
    <w:rsid w:val="006C08B7"/>
    <w:rsid w:val="006C3162"/>
    <w:rsid w:val="006C3599"/>
    <w:rsid w:val="006C5637"/>
    <w:rsid w:val="006C6DAC"/>
    <w:rsid w:val="006E41F2"/>
    <w:rsid w:val="006E550A"/>
    <w:rsid w:val="006E58D9"/>
    <w:rsid w:val="006E5A68"/>
    <w:rsid w:val="006F1C2A"/>
    <w:rsid w:val="00703BDA"/>
    <w:rsid w:val="007065F7"/>
    <w:rsid w:val="007105E1"/>
    <w:rsid w:val="00713579"/>
    <w:rsid w:val="00716C02"/>
    <w:rsid w:val="00716E48"/>
    <w:rsid w:val="00720366"/>
    <w:rsid w:val="0072698B"/>
    <w:rsid w:val="007275A1"/>
    <w:rsid w:val="00731715"/>
    <w:rsid w:val="00732F70"/>
    <w:rsid w:val="0073364F"/>
    <w:rsid w:val="0073394C"/>
    <w:rsid w:val="00737A83"/>
    <w:rsid w:val="007400D4"/>
    <w:rsid w:val="00744C3E"/>
    <w:rsid w:val="00747AA5"/>
    <w:rsid w:val="00754FFD"/>
    <w:rsid w:val="00765A68"/>
    <w:rsid w:val="00765C01"/>
    <w:rsid w:val="00771E87"/>
    <w:rsid w:val="00771FF4"/>
    <w:rsid w:val="00772C4F"/>
    <w:rsid w:val="0078081C"/>
    <w:rsid w:val="00780CE9"/>
    <w:rsid w:val="00781186"/>
    <w:rsid w:val="00782D74"/>
    <w:rsid w:val="00783960"/>
    <w:rsid w:val="007920F7"/>
    <w:rsid w:val="0079292B"/>
    <w:rsid w:val="007962B5"/>
    <w:rsid w:val="007A43B8"/>
    <w:rsid w:val="007A563B"/>
    <w:rsid w:val="007A6232"/>
    <w:rsid w:val="007B038D"/>
    <w:rsid w:val="007B4F8F"/>
    <w:rsid w:val="007B56AD"/>
    <w:rsid w:val="007B6520"/>
    <w:rsid w:val="007C41BA"/>
    <w:rsid w:val="007C425E"/>
    <w:rsid w:val="007C45CC"/>
    <w:rsid w:val="007C4D7D"/>
    <w:rsid w:val="007C6337"/>
    <w:rsid w:val="007C78E3"/>
    <w:rsid w:val="007D026D"/>
    <w:rsid w:val="007D4608"/>
    <w:rsid w:val="007D5CA1"/>
    <w:rsid w:val="007E5009"/>
    <w:rsid w:val="007F2611"/>
    <w:rsid w:val="007F664C"/>
    <w:rsid w:val="007F77E8"/>
    <w:rsid w:val="008020A4"/>
    <w:rsid w:val="00802BA8"/>
    <w:rsid w:val="00806BF0"/>
    <w:rsid w:val="00807E06"/>
    <w:rsid w:val="00813951"/>
    <w:rsid w:val="00820520"/>
    <w:rsid w:val="00820B9E"/>
    <w:rsid w:val="00823FF6"/>
    <w:rsid w:val="0083253A"/>
    <w:rsid w:val="0083436C"/>
    <w:rsid w:val="008346D7"/>
    <w:rsid w:val="00844931"/>
    <w:rsid w:val="008462D3"/>
    <w:rsid w:val="0084756D"/>
    <w:rsid w:val="00853848"/>
    <w:rsid w:val="00861591"/>
    <w:rsid w:val="00863079"/>
    <w:rsid w:val="00863879"/>
    <w:rsid w:val="00866522"/>
    <w:rsid w:val="00867D15"/>
    <w:rsid w:val="00874E4F"/>
    <w:rsid w:val="00880CD7"/>
    <w:rsid w:val="00882F88"/>
    <w:rsid w:val="00886DB4"/>
    <w:rsid w:val="00893253"/>
    <w:rsid w:val="0089426B"/>
    <w:rsid w:val="008960C5"/>
    <w:rsid w:val="008A4D97"/>
    <w:rsid w:val="008B0C52"/>
    <w:rsid w:val="008B5F76"/>
    <w:rsid w:val="008B78D6"/>
    <w:rsid w:val="008C10FE"/>
    <w:rsid w:val="008E1AAE"/>
    <w:rsid w:val="008E1BC1"/>
    <w:rsid w:val="008E57F0"/>
    <w:rsid w:val="008E60DD"/>
    <w:rsid w:val="008E791B"/>
    <w:rsid w:val="008F0C68"/>
    <w:rsid w:val="008F7324"/>
    <w:rsid w:val="00901DD2"/>
    <w:rsid w:val="0090323F"/>
    <w:rsid w:val="00903CC9"/>
    <w:rsid w:val="00905D35"/>
    <w:rsid w:val="00907A37"/>
    <w:rsid w:val="00907C3F"/>
    <w:rsid w:val="00913E3B"/>
    <w:rsid w:val="0092069E"/>
    <w:rsid w:val="00921670"/>
    <w:rsid w:val="00921A7B"/>
    <w:rsid w:val="009378E2"/>
    <w:rsid w:val="00940F3D"/>
    <w:rsid w:val="00942230"/>
    <w:rsid w:val="00943B62"/>
    <w:rsid w:val="00946A79"/>
    <w:rsid w:val="009475F8"/>
    <w:rsid w:val="00951D3C"/>
    <w:rsid w:val="009528C3"/>
    <w:rsid w:val="00953814"/>
    <w:rsid w:val="00954F6A"/>
    <w:rsid w:val="009559D4"/>
    <w:rsid w:val="009614FC"/>
    <w:rsid w:val="0096580B"/>
    <w:rsid w:val="00967AA8"/>
    <w:rsid w:val="00973372"/>
    <w:rsid w:val="0098127E"/>
    <w:rsid w:val="00995453"/>
    <w:rsid w:val="009A0D1E"/>
    <w:rsid w:val="009A2138"/>
    <w:rsid w:val="009A3BE4"/>
    <w:rsid w:val="009A5DDB"/>
    <w:rsid w:val="009A75B3"/>
    <w:rsid w:val="009B36CE"/>
    <w:rsid w:val="009B427A"/>
    <w:rsid w:val="009C5C4D"/>
    <w:rsid w:val="009D5101"/>
    <w:rsid w:val="009E18A9"/>
    <w:rsid w:val="009E364D"/>
    <w:rsid w:val="009E5A37"/>
    <w:rsid w:val="009E6CE4"/>
    <w:rsid w:val="009F07B9"/>
    <w:rsid w:val="009F518C"/>
    <w:rsid w:val="009F5670"/>
    <w:rsid w:val="00A021F9"/>
    <w:rsid w:val="00A040C6"/>
    <w:rsid w:val="00A0569E"/>
    <w:rsid w:val="00A07190"/>
    <w:rsid w:val="00A11314"/>
    <w:rsid w:val="00A1351E"/>
    <w:rsid w:val="00A15931"/>
    <w:rsid w:val="00A162C1"/>
    <w:rsid w:val="00A25828"/>
    <w:rsid w:val="00A263D1"/>
    <w:rsid w:val="00A4189A"/>
    <w:rsid w:val="00A42301"/>
    <w:rsid w:val="00A4313A"/>
    <w:rsid w:val="00A46F39"/>
    <w:rsid w:val="00A514B3"/>
    <w:rsid w:val="00A61D64"/>
    <w:rsid w:val="00A63206"/>
    <w:rsid w:val="00A739CE"/>
    <w:rsid w:val="00A74E86"/>
    <w:rsid w:val="00A8387E"/>
    <w:rsid w:val="00AA1CEB"/>
    <w:rsid w:val="00AA2880"/>
    <w:rsid w:val="00AA5C33"/>
    <w:rsid w:val="00AA7572"/>
    <w:rsid w:val="00AB03CB"/>
    <w:rsid w:val="00AB07CE"/>
    <w:rsid w:val="00AB2AAD"/>
    <w:rsid w:val="00AB7758"/>
    <w:rsid w:val="00AC2106"/>
    <w:rsid w:val="00AC3DF6"/>
    <w:rsid w:val="00AC43A5"/>
    <w:rsid w:val="00AC65FA"/>
    <w:rsid w:val="00AD29CE"/>
    <w:rsid w:val="00AD5EB3"/>
    <w:rsid w:val="00AE0A76"/>
    <w:rsid w:val="00AE1136"/>
    <w:rsid w:val="00AE1274"/>
    <w:rsid w:val="00AE1A8D"/>
    <w:rsid w:val="00AF067C"/>
    <w:rsid w:val="00AF121C"/>
    <w:rsid w:val="00AF67EB"/>
    <w:rsid w:val="00AF67ED"/>
    <w:rsid w:val="00AF7B09"/>
    <w:rsid w:val="00B03DD8"/>
    <w:rsid w:val="00B04167"/>
    <w:rsid w:val="00B141FB"/>
    <w:rsid w:val="00B14BDD"/>
    <w:rsid w:val="00B15B78"/>
    <w:rsid w:val="00B16CF7"/>
    <w:rsid w:val="00B21EF2"/>
    <w:rsid w:val="00B32D12"/>
    <w:rsid w:val="00B33720"/>
    <w:rsid w:val="00B33867"/>
    <w:rsid w:val="00B41895"/>
    <w:rsid w:val="00B44064"/>
    <w:rsid w:val="00B45836"/>
    <w:rsid w:val="00B45C88"/>
    <w:rsid w:val="00B4604B"/>
    <w:rsid w:val="00B52482"/>
    <w:rsid w:val="00B52531"/>
    <w:rsid w:val="00B62B52"/>
    <w:rsid w:val="00B630A1"/>
    <w:rsid w:val="00B63F6E"/>
    <w:rsid w:val="00B6690F"/>
    <w:rsid w:val="00B7162D"/>
    <w:rsid w:val="00B7364A"/>
    <w:rsid w:val="00B85C60"/>
    <w:rsid w:val="00B865D1"/>
    <w:rsid w:val="00B90F38"/>
    <w:rsid w:val="00B91B41"/>
    <w:rsid w:val="00BA45C1"/>
    <w:rsid w:val="00BA4863"/>
    <w:rsid w:val="00BA669D"/>
    <w:rsid w:val="00BC0567"/>
    <w:rsid w:val="00BC105E"/>
    <w:rsid w:val="00BC283A"/>
    <w:rsid w:val="00BD1561"/>
    <w:rsid w:val="00BD2AC5"/>
    <w:rsid w:val="00BD2B8B"/>
    <w:rsid w:val="00BD42D3"/>
    <w:rsid w:val="00BD4378"/>
    <w:rsid w:val="00BE17A0"/>
    <w:rsid w:val="00BE1C63"/>
    <w:rsid w:val="00BE3467"/>
    <w:rsid w:val="00BE6F83"/>
    <w:rsid w:val="00BE72FC"/>
    <w:rsid w:val="00BF05ED"/>
    <w:rsid w:val="00BF2165"/>
    <w:rsid w:val="00C043C1"/>
    <w:rsid w:val="00C06F08"/>
    <w:rsid w:val="00C14F82"/>
    <w:rsid w:val="00C220D9"/>
    <w:rsid w:val="00C30CBD"/>
    <w:rsid w:val="00C31D67"/>
    <w:rsid w:val="00C34E30"/>
    <w:rsid w:val="00C35E76"/>
    <w:rsid w:val="00C37562"/>
    <w:rsid w:val="00C37E70"/>
    <w:rsid w:val="00C4138C"/>
    <w:rsid w:val="00C437D9"/>
    <w:rsid w:val="00C5033F"/>
    <w:rsid w:val="00C60448"/>
    <w:rsid w:val="00C63F05"/>
    <w:rsid w:val="00C67ED7"/>
    <w:rsid w:val="00C70FD7"/>
    <w:rsid w:val="00C710B6"/>
    <w:rsid w:val="00C73E6D"/>
    <w:rsid w:val="00C745F6"/>
    <w:rsid w:val="00C76B5E"/>
    <w:rsid w:val="00C814C1"/>
    <w:rsid w:val="00C85FE8"/>
    <w:rsid w:val="00CA6889"/>
    <w:rsid w:val="00CB0C2C"/>
    <w:rsid w:val="00CB1A03"/>
    <w:rsid w:val="00CB3D40"/>
    <w:rsid w:val="00CB4E9E"/>
    <w:rsid w:val="00CC1F15"/>
    <w:rsid w:val="00CC345B"/>
    <w:rsid w:val="00CC5474"/>
    <w:rsid w:val="00CD1535"/>
    <w:rsid w:val="00CD26C0"/>
    <w:rsid w:val="00CD2E72"/>
    <w:rsid w:val="00CD5BEE"/>
    <w:rsid w:val="00CD5FB9"/>
    <w:rsid w:val="00CE1360"/>
    <w:rsid w:val="00CE1976"/>
    <w:rsid w:val="00CE27B7"/>
    <w:rsid w:val="00CE44C0"/>
    <w:rsid w:val="00CF28E7"/>
    <w:rsid w:val="00D0534E"/>
    <w:rsid w:val="00D07EAA"/>
    <w:rsid w:val="00D140E2"/>
    <w:rsid w:val="00D14C2A"/>
    <w:rsid w:val="00D16858"/>
    <w:rsid w:val="00D21BA0"/>
    <w:rsid w:val="00D2238C"/>
    <w:rsid w:val="00D25329"/>
    <w:rsid w:val="00D273C5"/>
    <w:rsid w:val="00D3146B"/>
    <w:rsid w:val="00D33162"/>
    <w:rsid w:val="00D412EC"/>
    <w:rsid w:val="00D44DB5"/>
    <w:rsid w:val="00D54BC2"/>
    <w:rsid w:val="00D62CA7"/>
    <w:rsid w:val="00D647D4"/>
    <w:rsid w:val="00D661E9"/>
    <w:rsid w:val="00D67440"/>
    <w:rsid w:val="00D714F8"/>
    <w:rsid w:val="00D7158E"/>
    <w:rsid w:val="00D72216"/>
    <w:rsid w:val="00D76848"/>
    <w:rsid w:val="00D7722D"/>
    <w:rsid w:val="00D77E6C"/>
    <w:rsid w:val="00D80E50"/>
    <w:rsid w:val="00D92709"/>
    <w:rsid w:val="00D95BD0"/>
    <w:rsid w:val="00D9687C"/>
    <w:rsid w:val="00DB403E"/>
    <w:rsid w:val="00DB75E6"/>
    <w:rsid w:val="00DC3E3D"/>
    <w:rsid w:val="00DD1862"/>
    <w:rsid w:val="00DD58F8"/>
    <w:rsid w:val="00DD71CB"/>
    <w:rsid w:val="00DD7892"/>
    <w:rsid w:val="00DE2CAC"/>
    <w:rsid w:val="00DE631B"/>
    <w:rsid w:val="00E025B9"/>
    <w:rsid w:val="00E02F98"/>
    <w:rsid w:val="00E11666"/>
    <w:rsid w:val="00E129B8"/>
    <w:rsid w:val="00E16CD9"/>
    <w:rsid w:val="00E24647"/>
    <w:rsid w:val="00E259A9"/>
    <w:rsid w:val="00E308AD"/>
    <w:rsid w:val="00E3293B"/>
    <w:rsid w:val="00E3337E"/>
    <w:rsid w:val="00E340A9"/>
    <w:rsid w:val="00E34DAC"/>
    <w:rsid w:val="00E379F6"/>
    <w:rsid w:val="00E43B50"/>
    <w:rsid w:val="00E43CB4"/>
    <w:rsid w:val="00E448A0"/>
    <w:rsid w:val="00E45927"/>
    <w:rsid w:val="00E46408"/>
    <w:rsid w:val="00E51459"/>
    <w:rsid w:val="00E552C1"/>
    <w:rsid w:val="00E57F2E"/>
    <w:rsid w:val="00E61C38"/>
    <w:rsid w:val="00E67333"/>
    <w:rsid w:val="00E67809"/>
    <w:rsid w:val="00E8087A"/>
    <w:rsid w:val="00E82329"/>
    <w:rsid w:val="00E834FA"/>
    <w:rsid w:val="00E83806"/>
    <w:rsid w:val="00E853ED"/>
    <w:rsid w:val="00E86A66"/>
    <w:rsid w:val="00E901AE"/>
    <w:rsid w:val="00E9358D"/>
    <w:rsid w:val="00E96BC2"/>
    <w:rsid w:val="00EA07E8"/>
    <w:rsid w:val="00EA1E9A"/>
    <w:rsid w:val="00EA2533"/>
    <w:rsid w:val="00EA45D0"/>
    <w:rsid w:val="00EB0B49"/>
    <w:rsid w:val="00EB7A19"/>
    <w:rsid w:val="00EC2F68"/>
    <w:rsid w:val="00EC6AB4"/>
    <w:rsid w:val="00ED26EF"/>
    <w:rsid w:val="00EE096A"/>
    <w:rsid w:val="00EE12B2"/>
    <w:rsid w:val="00EE1642"/>
    <w:rsid w:val="00EE23B5"/>
    <w:rsid w:val="00EE5571"/>
    <w:rsid w:val="00EF4D69"/>
    <w:rsid w:val="00EF6796"/>
    <w:rsid w:val="00EF7EDA"/>
    <w:rsid w:val="00F020F9"/>
    <w:rsid w:val="00F02A58"/>
    <w:rsid w:val="00F13074"/>
    <w:rsid w:val="00F16620"/>
    <w:rsid w:val="00F17182"/>
    <w:rsid w:val="00F2241B"/>
    <w:rsid w:val="00F2704D"/>
    <w:rsid w:val="00F31BB2"/>
    <w:rsid w:val="00F31CD9"/>
    <w:rsid w:val="00F34D60"/>
    <w:rsid w:val="00F409E4"/>
    <w:rsid w:val="00F420A1"/>
    <w:rsid w:val="00F43F5C"/>
    <w:rsid w:val="00F4621D"/>
    <w:rsid w:val="00F524B0"/>
    <w:rsid w:val="00F53798"/>
    <w:rsid w:val="00F53A72"/>
    <w:rsid w:val="00F56BC4"/>
    <w:rsid w:val="00F57F91"/>
    <w:rsid w:val="00F61067"/>
    <w:rsid w:val="00F70DCA"/>
    <w:rsid w:val="00F73F2C"/>
    <w:rsid w:val="00F754E1"/>
    <w:rsid w:val="00F76DBE"/>
    <w:rsid w:val="00F81493"/>
    <w:rsid w:val="00F845B6"/>
    <w:rsid w:val="00F8586E"/>
    <w:rsid w:val="00F96ED3"/>
    <w:rsid w:val="00FA59C1"/>
    <w:rsid w:val="00FA6598"/>
    <w:rsid w:val="00FA7B65"/>
    <w:rsid w:val="00FB077A"/>
    <w:rsid w:val="00FB4E0D"/>
    <w:rsid w:val="00FB5C3C"/>
    <w:rsid w:val="00FB5E11"/>
    <w:rsid w:val="00FC4C47"/>
    <w:rsid w:val="00FD02D5"/>
    <w:rsid w:val="00FD3F68"/>
    <w:rsid w:val="00FD40DE"/>
    <w:rsid w:val="00FD662A"/>
    <w:rsid w:val="00FD709C"/>
    <w:rsid w:val="00FD74EA"/>
    <w:rsid w:val="00FE16AF"/>
    <w:rsid w:val="00FE28F2"/>
    <w:rsid w:val="00FE43F9"/>
    <w:rsid w:val="00FE46B6"/>
    <w:rsid w:val="00FE6CBD"/>
    <w:rsid w:val="00FE716C"/>
    <w:rsid w:val="00FF0F4E"/>
    <w:rsid w:val="00FF15F3"/>
    <w:rsid w:val="00FF2EE5"/>
    <w:rsid w:val="00FF3AF4"/>
    <w:rsid w:val="00FF51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203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7AFA"/>
    <w:pPr>
      <w:spacing w:after="200" w:line="276" w:lineRule="auto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1685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1685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0920A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4E7AFA"/>
    <w:pPr>
      <w:spacing w:after="0" w:line="300" w:lineRule="atLeast"/>
    </w:pPr>
    <w:rPr>
      <w:rFonts w:ascii="Verdana" w:eastAsia="Times New Roman" w:hAnsi="Verdana"/>
      <w:sz w:val="18"/>
      <w:szCs w:val="18"/>
      <w:lang w:eastAsia="ru-RU"/>
    </w:rPr>
  </w:style>
  <w:style w:type="character" w:customStyle="1" w:styleId="bigger2">
    <w:name w:val="bigger2"/>
    <w:basedOn w:val="DefaultParagraphFont"/>
    <w:rsid w:val="004E7AFA"/>
    <w:rPr>
      <w:rFonts w:ascii="Verdana" w:hAnsi="Verdana" w:hint="default"/>
      <w:b w:val="0"/>
      <w:bCs w:val="0"/>
      <w:color w:val="000000"/>
      <w:sz w:val="20"/>
      <w:szCs w:val="20"/>
    </w:rPr>
  </w:style>
  <w:style w:type="character" w:styleId="Strong">
    <w:name w:val="Strong"/>
    <w:basedOn w:val="DefaultParagraphFont"/>
    <w:uiPriority w:val="22"/>
    <w:qFormat/>
    <w:rsid w:val="004E7AFA"/>
    <w:rPr>
      <w:b/>
      <w:bCs/>
    </w:rPr>
  </w:style>
  <w:style w:type="paragraph" w:styleId="BodyTextIndent3">
    <w:name w:val="Body Text Indent 3"/>
    <w:basedOn w:val="Normal"/>
    <w:link w:val="BodyTextIndent3Char"/>
    <w:rsid w:val="004E7AFA"/>
    <w:pPr>
      <w:spacing w:after="0" w:line="240" w:lineRule="auto"/>
      <w:ind w:left="90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BodyTextIndent3Char">
    <w:name w:val="Body Text Indent 3 Char"/>
    <w:basedOn w:val="DefaultParagraphFont"/>
    <w:link w:val="BodyTextIndent3"/>
    <w:rsid w:val="004E7AFA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ListParagraph">
    <w:name w:val="List Paragraph"/>
    <w:aliases w:val="Elenco Normale,Colorful List - Accent 11"/>
    <w:basedOn w:val="Normal"/>
    <w:uiPriority w:val="34"/>
    <w:qFormat/>
    <w:rsid w:val="00E51459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table" w:styleId="TableGrid">
    <w:name w:val="Table Grid"/>
    <w:basedOn w:val="TableNormal"/>
    <w:rsid w:val="00E51459"/>
    <w:rPr>
      <w:rFonts w:ascii="Times New Roman" w:eastAsia="Times New Roman" w:hAnsi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E51459"/>
    <w:rPr>
      <w:color w:val="0000FF"/>
      <w:u w:val="single"/>
    </w:rPr>
  </w:style>
  <w:style w:type="paragraph" w:customStyle="1" w:styleId="Frontpage1">
    <w:name w:val="Frontpage1"/>
    <w:basedOn w:val="Normal"/>
    <w:rsid w:val="00FF0F4E"/>
    <w:pPr>
      <w:tabs>
        <w:tab w:val="left" w:pos="1985"/>
      </w:tabs>
      <w:spacing w:before="240" w:after="0" w:line="240" w:lineRule="auto"/>
      <w:ind w:left="720" w:right="-335"/>
      <w:jc w:val="both"/>
    </w:pPr>
    <w:rPr>
      <w:rFonts w:ascii="Times" w:eastAsia="Times New Roman" w:hAnsi="Times"/>
      <w:b/>
      <w:sz w:val="72"/>
      <w:szCs w:val="20"/>
      <w:lang w:val="en-GB" w:eastAsia="ru-RU"/>
    </w:rPr>
  </w:style>
  <w:style w:type="paragraph" w:styleId="Header">
    <w:name w:val="header"/>
    <w:basedOn w:val="Normal"/>
    <w:link w:val="HeaderChar"/>
    <w:unhideWhenUsed/>
    <w:rsid w:val="00AE113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AE1136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AE113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E1136"/>
    <w:rPr>
      <w:sz w:val="22"/>
      <w:szCs w:val="22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E11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1136"/>
    <w:rPr>
      <w:rFonts w:ascii="Tahoma" w:hAnsi="Tahoma" w:cs="Tahoma"/>
      <w:sz w:val="16"/>
      <w:szCs w:val="16"/>
      <w:lang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D1685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D1685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E43B50"/>
    <w:pPr>
      <w:outlineLvl w:val="9"/>
    </w:pPr>
    <w:rPr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E43B50"/>
    <w:pPr>
      <w:spacing w:after="100"/>
    </w:pPr>
  </w:style>
  <w:style w:type="character" w:customStyle="1" w:styleId="Heading3Char">
    <w:name w:val="Heading 3 Char"/>
    <w:basedOn w:val="DefaultParagraphFont"/>
    <w:link w:val="Heading3"/>
    <w:uiPriority w:val="9"/>
    <w:rsid w:val="000920A1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198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32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6603198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935435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995958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545138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090705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155153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47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3817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711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471169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00978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23942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619777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eeline.am/medias/sys_am/images/h09/h72/8806111969310.doc" TargetMode="External"/><Relationship Id="rId13" Type="http://schemas.openxmlformats.org/officeDocument/2006/relationships/oleObject" Target="embeddings/Microsoft_Office_Word_97_-_2003_Document1.doc"/><Relationship Id="rId18" Type="http://schemas.openxmlformats.org/officeDocument/2006/relationships/image" Target="media/image5.emf"/><Relationship Id="rId26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oleObject" Target="embeddings/Microsoft_Office_Word_97_-_2003_Document3.doc"/><Relationship Id="rId7" Type="http://schemas.openxmlformats.org/officeDocument/2006/relationships/endnotes" Target="endnotes.xml"/><Relationship Id="rId12" Type="http://schemas.openxmlformats.org/officeDocument/2006/relationships/image" Target="media/image2.emf"/><Relationship Id="rId17" Type="http://schemas.openxmlformats.org/officeDocument/2006/relationships/oleObject" Target="embeddings/Microsoft_Office_Word_97_-_2003_Document2.doc"/><Relationship Id="rId25" Type="http://schemas.openxmlformats.org/officeDocument/2006/relationships/hyperlink" Target="http://www.gnumner.am" TargetMode="External"/><Relationship Id="rId2" Type="http://schemas.openxmlformats.org/officeDocument/2006/relationships/numbering" Target="numbering.xml"/><Relationship Id="rId16" Type="http://schemas.openxmlformats.org/officeDocument/2006/relationships/image" Target="media/image4.emf"/><Relationship Id="rId20" Type="http://schemas.openxmlformats.org/officeDocument/2006/relationships/image" Target="media/image6.emf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Office_Word_Document1.docx"/><Relationship Id="rId24" Type="http://schemas.openxmlformats.org/officeDocument/2006/relationships/hyperlink" Target="http://www.beeline.am" TargetMode="External"/><Relationship Id="rId5" Type="http://schemas.openxmlformats.org/officeDocument/2006/relationships/webSettings" Target="webSettings.xml"/><Relationship Id="rId15" Type="http://schemas.openxmlformats.org/officeDocument/2006/relationships/package" Target="embeddings/Microsoft_Office_Excel_Worksheet2.xlsx"/><Relationship Id="rId23" Type="http://schemas.openxmlformats.org/officeDocument/2006/relationships/package" Target="embeddings/Microsoft_Office_Excel_Worksheet4.xlsx"/><Relationship Id="rId28" Type="http://schemas.openxmlformats.org/officeDocument/2006/relationships/fontTable" Target="fontTable.xml"/><Relationship Id="rId10" Type="http://schemas.openxmlformats.org/officeDocument/2006/relationships/image" Target="media/image1.emf"/><Relationship Id="rId19" Type="http://schemas.openxmlformats.org/officeDocument/2006/relationships/package" Target="embeddings/Microsoft_Office_Word_Document3.docx"/><Relationship Id="rId4" Type="http://schemas.openxmlformats.org/officeDocument/2006/relationships/settings" Target="settings.xml"/><Relationship Id="rId9" Type="http://schemas.openxmlformats.org/officeDocument/2006/relationships/hyperlink" Target="https://beeline.am/medias/sys_am/images/hb0/h34/8802760425502.pdf" TargetMode="External"/><Relationship Id="rId14" Type="http://schemas.openxmlformats.org/officeDocument/2006/relationships/image" Target="media/image3.emf"/><Relationship Id="rId22" Type="http://schemas.openxmlformats.org/officeDocument/2006/relationships/image" Target="media/image7.emf"/><Relationship Id="rId27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8750A9-779E-404D-9AD2-AD935E3556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930</TotalTime>
  <Pages>1</Pages>
  <Words>1106</Words>
  <Characters>6306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VIMPELCOM</Company>
  <LinksUpToDate>false</LinksUpToDate>
  <CharactersWithSpaces>7398</CharactersWithSpaces>
  <SharedDoc>false</SharedDoc>
  <HLinks>
    <vt:vector size="12" baseType="variant">
      <vt:variant>
        <vt:i4>7012469</vt:i4>
      </vt:variant>
      <vt:variant>
        <vt:i4>18</vt:i4>
      </vt:variant>
      <vt:variant>
        <vt:i4>0</vt:i4>
      </vt:variant>
      <vt:variant>
        <vt:i4>5</vt:i4>
      </vt:variant>
      <vt:variant>
        <vt:lpwstr>http://www.gnumner.am/</vt:lpwstr>
      </vt:variant>
      <vt:variant>
        <vt:lpwstr/>
      </vt:variant>
      <vt:variant>
        <vt:i4>7209076</vt:i4>
      </vt:variant>
      <vt:variant>
        <vt:i4>15</vt:i4>
      </vt:variant>
      <vt:variant>
        <vt:i4>0</vt:i4>
      </vt:variant>
      <vt:variant>
        <vt:i4>5</vt:i4>
      </vt:variant>
      <vt:variant>
        <vt:lpwstr>http://www.beeline.am/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Lusighazaryan</dc:creator>
  <cp:lastModifiedBy>SvZakaryan</cp:lastModifiedBy>
  <cp:revision>8</cp:revision>
  <cp:lastPrinted>2016-11-16T13:20:00Z</cp:lastPrinted>
  <dcterms:created xsi:type="dcterms:W3CDTF">2016-11-16T10:12:00Z</dcterms:created>
  <dcterms:modified xsi:type="dcterms:W3CDTF">2016-11-17T05:17:00Z</dcterms:modified>
</cp:coreProperties>
</file>